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D224A" w14:textId="6A3BAE71" w:rsidR="006D6B2D" w:rsidRPr="007F4F9B" w:rsidRDefault="00ED1657" w:rsidP="0065381C">
      <w:pPr>
        <w:rPr>
          <w:color w:val="000000" w:themeColor="text1"/>
        </w:rPr>
      </w:pPr>
      <w:r w:rsidRPr="007F4F9B">
        <w:t>Sai Mithil</w:t>
      </w:r>
      <w:r w:rsidR="00903894" w:rsidRPr="007F4F9B">
        <w:br/>
      </w:r>
      <w:bookmarkStart w:id="0" w:name="_GoBack"/>
      <w:bookmarkEnd w:id="0"/>
      <w:r w:rsidR="00903894" w:rsidRPr="007F4F9B">
        <w:br/>
      </w:r>
    </w:p>
    <w:p w14:paraId="1DED38D6" w14:textId="7AD18107" w:rsidR="00A05535" w:rsidRPr="007F4F9B" w:rsidRDefault="00A0553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1D1D1" w:themeFill="background2" w:themeFillShade="E6"/>
        <w:tblLook w:val="04A0" w:firstRow="1" w:lastRow="0" w:firstColumn="1" w:lastColumn="0" w:noHBand="0" w:noVBand="1"/>
      </w:tblPr>
      <w:tblGrid>
        <w:gridCol w:w="10790"/>
      </w:tblGrid>
      <w:tr w:rsidR="00903894" w:rsidRPr="007F4F9B" w14:paraId="36244AFD" w14:textId="77777777" w:rsidTr="001E61C6">
        <w:trPr>
          <w:trHeight w:val="369"/>
        </w:trPr>
        <w:tc>
          <w:tcPr>
            <w:tcW w:w="10790" w:type="dxa"/>
            <w:shd w:val="clear" w:color="auto" w:fill="D1D1D1" w:themeFill="background2" w:themeFillShade="E6"/>
          </w:tcPr>
          <w:p w14:paraId="243591BA" w14:textId="1911902E" w:rsidR="00903894" w:rsidRPr="007F4F9B" w:rsidRDefault="00903894" w:rsidP="008B1E5A">
            <w:pPr>
              <w:jc w:val="center"/>
              <w:rPr>
                <w:b/>
                <w:bCs/>
                <w:u w:val="single"/>
              </w:rPr>
            </w:pPr>
            <w:r w:rsidRPr="007F4F9B">
              <w:rPr>
                <w:b/>
                <w:bCs/>
                <w:u w:val="single"/>
              </w:rPr>
              <w:t>Professional Summary</w:t>
            </w:r>
          </w:p>
        </w:tc>
      </w:tr>
    </w:tbl>
    <w:p w14:paraId="7ACDA770" w14:textId="77777777" w:rsidR="007F28E0" w:rsidRPr="007F4F9B" w:rsidRDefault="007F28E0" w:rsidP="007F28E0">
      <w:pPr>
        <w:jc w:val="both"/>
      </w:pPr>
    </w:p>
    <w:p w14:paraId="786929C5" w14:textId="5C2C25FA" w:rsidR="006D6B2D" w:rsidRPr="007F4F9B" w:rsidRDefault="006D6B2D" w:rsidP="003701EC">
      <w:pPr>
        <w:numPr>
          <w:ilvl w:val="0"/>
          <w:numId w:val="29"/>
        </w:numPr>
        <w:jc w:val="both"/>
        <w:rPr>
          <w:color w:val="0E101A"/>
        </w:rPr>
      </w:pPr>
      <w:r w:rsidRPr="007F4F9B">
        <w:rPr>
          <w:rStyle w:val="Strong"/>
          <w:rFonts w:eastAsiaTheme="majorEastAsia"/>
          <w:b w:val="0"/>
          <w:bCs w:val="0"/>
          <w:color w:val="0E101A"/>
        </w:rPr>
        <w:t>7+ years</w:t>
      </w:r>
      <w:r w:rsidRPr="007F4F9B">
        <w:rPr>
          <w:color w:val="0E101A"/>
        </w:rPr>
        <w:t> of advanced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Microsoft Dynamics 365 CRM</w:t>
      </w:r>
      <w:r w:rsidRPr="007F4F9B">
        <w:rPr>
          <w:color w:val="0E101A"/>
        </w:rPr>
        <w:t> development expertise, specializing in end-to-end customization, integration, and automation for enterprise clients.</w:t>
      </w:r>
    </w:p>
    <w:p w14:paraId="7574581C" w14:textId="77777777" w:rsidR="006D6B2D" w:rsidRPr="007F4F9B" w:rsidRDefault="006D6B2D" w:rsidP="003701EC">
      <w:pPr>
        <w:numPr>
          <w:ilvl w:val="0"/>
          <w:numId w:val="29"/>
        </w:numPr>
        <w:jc w:val="both"/>
        <w:rPr>
          <w:color w:val="0E101A"/>
        </w:rPr>
      </w:pPr>
      <w:r w:rsidRPr="007F4F9B">
        <w:rPr>
          <w:color w:val="0E101A"/>
        </w:rPr>
        <w:t>Designed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Power Apps</w:t>
      </w:r>
      <w:r w:rsidRPr="007F4F9B">
        <w:rPr>
          <w:color w:val="0E101A"/>
        </w:rPr>
        <w:t> (Canvas/Model-Driven) 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Power Automate</w:t>
      </w:r>
      <w:r w:rsidRPr="007F4F9B">
        <w:rPr>
          <w:color w:val="0E101A"/>
        </w:rPr>
        <w:t> solutions, reducing manual processes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40%</w:t>
      </w:r>
      <w:r w:rsidRPr="007F4F9B">
        <w:rPr>
          <w:color w:val="0E101A"/>
        </w:rPr>
        <w:t> and improving operational efficiency through seamless integration with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Azure Logic Apps</w:t>
      </w:r>
      <w:r w:rsidRPr="007F4F9B">
        <w:rPr>
          <w:color w:val="0E101A"/>
        </w:rPr>
        <w:t>,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Dataverse</w:t>
      </w:r>
      <w:r w:rsidRPr="007F4F9B">
        <w:rPr>
          <w:color w:val="0E101A"/>
        </w:rPr>
        <w:t>, and third-party systems (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SAP, Oracle</w:t>
      </w:r>
      <w:r w:rsidRPr="007F4F9B">
        <w:rPr>
          <w:color w:val="0E101A"/>
        </w:rPr>
        <w:t>).</w:t>
      </w:r>
    </w:p>
    <w:p w14:paraId="0B651972" w14:textId="77777777" w:rsidR="006D6B2D" w:rsidRPr="007F4F9B" w:rsidRDefault="006D6B2D" w:rsidP="003701EC">
      <w:pPr>
        <w:numPr>
          <w:ilvl w:val="0"/>
          <w:numId w:val="29"/>
        </w:numPr>
        <w:jc w:val="both"/>
        <w:rPr>
          <w:color w:val="0E101A"/>
        </w:rPr>
      </w:pPr>
      <w:r w:rsidRPr="007F4F9B">
        <w:rPr>
          <w:color w:val="0E101A"/>
        </w:rPr>
        <w:t>Architected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Dynamics 365 solutions</w:t>
      </w:r>
      <w:r w:rsidRPr="007F4F9B">
        <w:rPr>
          <w:color w:val="0E101A"/>
        </w:rPr>
        <w:t> with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XRM SDK</w:t>
      </w:r>
      <w:r w:rsidRPr="007F4F9B">
        <w:rPr>
          <w:color w:val="0E101A"/>
        </w:rPr>
        <w:t>,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C#</w:t>
      </w:r>
      <w:r w:rsidRPr="007F4F9B">
        <w:rPr>
          <w:color w:val="0E101A"/>
        </w:rPr>
        <w:t>, 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JavaScript</w:t>
      </w:r>
      <w:r w:rsidRPr="007F4F9B">
        <w:rPr>
          <w:color w:val="0E101A"/>
        </w:rPr>
        <w:t>, implementing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role-based security</w:t>
      </w:r>
      <w:r w:rsidRPr="007F4F9B">
        <w:rPr>
          <w:color w:val="0E101A"/>
        </w:rPr>
        <w:t>,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GDPR/CCPA compliance</w:t>
      </w:r>
      <w:r w:rsidRPr="007F4F9B">
        <w:rPr>
          <w:color w:val="0E101A"/>
        </w:rPr>
        <w:t>, 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audit trails</w:t>
      </w:r>
      <w:r w:rsidRPr="007F4F9B">
        <w:rPr>
          <w:color w:val="0E101A"/>
        </w:rPr>
        <w:t> for sensitive financial data.</w:t>
      </w:r>
    </w:p>
    <w:p w14:paraId="408DD3DA" w14:textId="77777777" w:rsidR="006D6B2D" w:rsidRPr="007F4F9B" w:rsidRDefault="006D6B2D" w:rsidP="003701EC">
      <w:pPr>
        <w:numPr>
          <w:ilvl w:val="0"/>
          <w:numId w:val="29"/>
        </w:numPr>
        <w:jc w:val="both"/>
        <w:rPr>
          <w:color w:val="0E101A"/>
        </w:rPr>
      </w:pPr>
      <w:r w:rsidRPr="007F4F9B">
        <w:rPr>
          <w:color w:val="0E101A"/>
        </w:rPr>
        <w:t>Optimized CRM performance by developing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custom Plugins</w:t>
      </w:r>
      <w:r w:rsidRPr="007F4F9B">
        <w:rPr>
          <w:color w:val="0E101A"/>
        </w:rPr>
        <w:t>,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Workflow Activities</w:t>
      </w:r>
      <w:r w:rsidRPr="007F4F9B">
        <w:rPr>
          <w:color w:val="0E101A"/>
        </w:rPr>
        <w:t>, 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PCF components</w:t>
      </w:r>
      <w:r w:rsidRPr="007F4F9B">
        <w:rPr>
          <w:color w:val="0E101A"/>
        </w:rPr>
        <w:t>, enhancing client onboarding,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KYC workflows</w:t>
      </w:r>
      <w:r w:rsidRPr="007F4F9B">
        <w:rPr>
          <w:color w:val="0E101A"/>
        </w:rPr>
        <w:t>, and portfolio management for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Fortune 500 firms</w:t>
      </w:r>
      <w:r w:rsidRPr="007F4F9B">
        <w:rPr>
          <w:color w:val="0E101A"/>
        </w:rPr>
        <w:t>.</w:t>
      </w:r>
    </w:p>
    <w:p w14:paraId="1C0516D5" w14:textId="77777777" w:rsidR="006D6B2D" w:rsidRPr="007F4F9B" w:rsidRDefault="006D6B2D" w:rsidP="003701EC">
      <w:pPr>
        <w:numPr>
          <w:ilvl w:val="0"/>
          <w:numId w:val="29"/>
        </w:numPr>
        <w:jc w:val="both"/>
        <w:rPr>
          <w:color w:val="0E101A"/>
        </w:rPr>
      </w:pPr>
      <w:r w:rsidRPr="007F4F9B">
        <w:rPr>
          <w:color w:val="0E101A"/>
        </w:rPr>
        <w:t>Deployed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CI/CD pipelines</w:t>
      </w:r>
      <w:r w:rsidRPr="007F4F9B">
        <w:rPr>
          <w:color w:val="0E101A"/>
        </w:rPr>
        <w:t> via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Azure DevOps</w:t>
      </w:r>
      <w:r w:rsidRPr="007F4F9B">
        <w:rPr>
          <w:color w:val="0E101A"/>
        </w:rPr>
        <w:t> for Dynamics 365, automating testing and reducing deployment errors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30%</w:t>
      </w:r>
      <w:r w:rsidRPr="007F4F9B">
        <w:rPr>
          <w:color w:val="0E101A"/>
        </w:rPr>
        <w:t>. Streamlined data migration using </w:t>
      </w:r>
      <w:proofErr w:type="spellStart"/>
      <w:r w:rsidRPr="007F4F9B">
        <w:rPr>
          <w:rStyle w:val="Strong"/>
          <w:rFonts w:eastAsiaTheme="majorEastAsia"/>
          <w:b w:val="0"/>
          <w:bCs w:val="0"/>
          <w:color w:val="0E101A"/>
        </w:rPr>
        <w:t>KingswaySoft</w:t>
      </w:r>
      <w:proofErr w:type="spellEnd"/>
      <w:r w:rsidRPr="007F4F9B">
        <w:rPr>
          <w:color w:val="0E101A"/>
        </w:rPr>
        <w:t> 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SSIS</w:t>
      </w:r>
      <w:r w:rsidRPr="007F4F9B">
        <w:rPr>
          <w:color w:val="0E101A"/>
        </w:rPr>
        <w:t>, improving data accuracy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25%</w:t>
      </w:r>
      <w:r w:rsidRPr="007F4F9B">
        <w:rPr>
          <w:color w:val="0E101A"/>
        </w:rPr>
        <w:t>.</w:t>
      </w:r>
    </w:p>
    <w:p w14:paraId="0A49AB8B" w14:textId="77777777" w:rsidR="006D6B2D" w:rsidRPr="007F4F9B" w:rsidRDefault="006D6B2D" w:rsidP="003701EC">
      <w:pPr>
        <w:numPr>
          <w:ilvl w:val="0"/>
          <w:numId w:val="29"/>
        </w:numPr>
        <w:jc w:val="both"/>
        <w:rPr>
          <w:color w:val="0E101A"/>
        </w:rPr>
      </w:pPr>
      <w:r w:rsidRPr="007F4F9B">
        <w:rPr>
          <w:color w:val="0E101A"/>
        </w:rPr>
        <w:t>Expertise in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entity relationships</w:t>
      </w:r>
      <w:r w:rsidRPr="007F4F9B">
        <w:rPr>
          <w:color w:val="0E101A"/>
        </w:rPr>
        <w:t> (1</w:t>
      </w:r>
      <w:proofErr w:type="gramStart"/>
      <w:r w:rsidRPr="007F4F9B">
        <w:rPr>
          <w:color w:val="0E101A"/>
        </w:rPr>
        <w:t>:N</w:t>
      </w:r>
      <w:proofErr w:type="gramEnd"/>
      <w:r w:rsidRPr="007F4F9B">
        <w:rPr>
          <w:color w:val="0E101A"/>
        </w:rPr>
        <w:t>, N:N, 1:1),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Dynamics 365 SDK</w:t>
      </w:r>
      <w:r w:rsidRPr="007F4F9B">
        <w:rPr>
          <w:color w:val="0E101A"/>
        </w:rPr>
        <w:t>, 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OData services</w:t>
      </w:r>
      <w:r w:rsidRPr="007F4F9B">
        <w:rPr>
          <w:color w:val="0E101A"/>
        </w:rPr>
        <w:t>, delivering scalable solutions for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lead-to-cash processes</w:t>
      </w:r>
      <w:r w:rsidRPr="007F4F9B">
        <w:rPr>
          <w:color w:val="0E101A"/>
        </w:rPr>
        <w:t> 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client self-service portals</w:t>
      </w:r>
      <w:r w:rsidRPr="007F4F9B">
        <w:rPr>
          <w:color w:val="0E101A"/>
        </w:rPr>
        <w:t>.</w:t>
      </w:r>
    </w:p>
    <w:p w14:paraId="4746B5E2" w14:textId="77777777" w:rsidR="006D6B2D" w:rsidRPr="007F4F9B" w:rsidRDefault="006D6B2D" w:rsidP="003701EC">
      <w:pPr>
        <w:numPr>
          <w:ilvl w:val="0"/>
          <w:numId w:val="29"/>
        </w:numPr>
        <w:jc w:val="both"/>
        <w:rPr>
          <w:color w:val="0E101A"/>
        </w:rPr>
      </w:pPr>
      <w:r w:rsidRPr="007F4F9B">
        <w:rPr>
          <w:color w:val="0E101A"/>
        </w:rPr>
        <w:t>Integrated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Power BI</w:t>
      </w:r>
      <w:r w:rsidRPr="007F4F9B">
        <w:rPr>
          <w:color w:val="0E101A"/>
        </w:rPr>
        <w:t> with Dynamics 365 to create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real-time dashboards</w:t>
      </w:r>
      <w:r w:rsidRPr="007F4F9B">
        <w:rPr>
          <w:color w:val="0E101A"/>
        </w:rPr>
        <w:t>, enabling data-driven decision-making for executive stakeholders.</w:t>
      </w:r>
    </w:p>
    <w:p w14:paraId="7EBC7664" w14:textId="77777777" w:rsidR="006D6B2D" w:rsidRPr="007F4F9B" w:rsidRDefault="006D6B2D" w:rsidP="003701EC">
      <w:pPr>
        <w:numPr>
          <w:ilvl w:val="0"/>
          <w:numId w:val="29"/>
        </w:numPr>
        <w:jc w:val="both"/>
        <w:rPr>
          <w:color w:val="0E101A"/>
        </w:rPr>
      </w:pPr>
      <w:r w:rsidRPr="007F4F9B">
        <w:rPr>
          <w:color w:val="0E101A"/>
        </w:rPr>
        <w:t>Modernized legacy CRM systems (2013/2015/2016) to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Dynamics 365</w:t>
      </w:r>
      <w:r w:rsidRPr="007F4F9B">
        <w:rPr>
          <w:color w:val="0E101A"/>
        </w:rPr>
        <w:t>, improving UI responsiveness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35%</w:t>
      </w:r>
      <w:r w:rsidRPr="007F4F9B">
        <w:rPr>
          <w:color w:val="0E101A"/>
        </w:rPr>
        <w:t> through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jQuery</w:t>
      </w:r>
      <w:r w:rsidRPr="007F4F9B">
        <w:rPr>
          <w:color w:val="0E101A"/>
        </w:rPr>
        <w:t>,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Bootstrap</w:t>
      </w:r>
      <w:r w:rsidRPr="007F4F9B">
        <w:rPr>
          <w:color w:val="0E101A"/>
        </w:rPr>
        <w:t>, 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AJAX</w:t>
      </w:r>
      <w:r w:rsidRPr="007F4F9B">
        <w:rPr>
          <w:color w:val="0E101A"/>
        </w:rPr>
        <w:t> implementations.</w:t>
      </w:r>
    </w:p>
    <w:p w14:paraId="1F16CB9F" w14:textId="77777777" w:rsidR="006D6B2D" w:rsidRPr="007F4F9B" w:rsidRDefault="006D6B2D" w:rsidP="003701EC">
      <w:pPr>
        <w:numPr>
          <w:ilvl w:val="0"/>
          <w:numId w:val="29"/>
        </w:numPr>
        <w:jc w:val="both"/>
        <w:rPr>
          <w:color w:val="0E101A"/>
        </w:rPr>
      </w:pPr>
      <w:r w:rsidRPr="007F4F9B">
        <w:rPr>
          <w:color w:val="0E101A"/>
        </w:rPr>
        <w:t>Automated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loan origination workflows</w:t>
      </w:r>
      <w:r w:rsidRPr="007F4F9B">
        <w:rPr>
          <w:color w:val="0E101A"/>
        </w:rPr>
        <w:t> using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Power Automate</w:t>
      </w:r>
      <w:r w:rsidRPr="007F4F9B">
        <w:rPr>
          <w:color w:val="0E101A"/>
        </w:rPr>
        <w:t> 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Azure Functions</w:t>
      </w:r>
      <w:r w:rsidRPr="007F4F9B">
        <w:rPr>
          <w:color w:val="0E101A"/>
        </w:rPr>
        <w:t>, reducing approval cycles from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14 days to 5 days</w:t>
      </w:r>
      <w:r w:rsidRPr="007F4F9B">
        <w:rPr>
          <w:color w:val="0E101A"/>
        </w:rPr>
        <w:t>.</w:t>
      </w:r>
    </w:p>
    <w:p w14:paraId="488E5ED0" w14:textId="77777777" w:rsidR="006D6B2D" w:rsidRPr="007F4F9B" w:rsidRDefault="006D6B2D" w:rsidP="003701EC">
      <w:pPr>
        <w:numPr>
          <w:ilvl w:val="0"/>
          <w:numId w:val="29"/>
        </w:numPr>
        <w:jc w:val="both"/>
        <w:rPr>
          <w:color w:val="0E101A"/>
        </w:rPr>
      </w:pPr>
      <w:r w:rsidRPr="007F4F9B">
        <w:rPr>
          <w:color w:val="0E101A"/>
        </w:rPr>
        <w:t>Developed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Unified Service Desk</w:t>
      </w:r>
      <w:r w:rsidRPr="007F4F9B">
        <w:rPr>
          <w:color w:val="0E101A"/>
        </w:rPr>
        <w:t> configurations for agent scripting and automated compliance reporting, reducing manual audits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60%</w:t>
      </w:r>
      <w:r w:rsidRPr="007F4F9B">
        <w:rPr>
          <w:color w:val="0E101A"/>
        </w:rPr>
        <w:t>.</w:t>
      </w:r>
    </w:p>
    <w:p w14:paraId="18D8396A" w14:textId="77777777" w:rsidR="006D6B2D" w:rsidRPr="007F4F9B" w:rsidRDefault="006D6B2D" w:rsidP="003701EC">
      <w:pPr>
        <w:numPr>
          <w:ilvl w:val="0"/>
          <w:numId w:val="29"/>
        </w:numPr>
        <w:jc w:val="both"/>
        <w:rPr>
          <w:color w:val="0E101A"/>
        </w:rPr>
      </w:pPr>
      <w:r w:rsidRPr="007F4F9B">
        <w:rPr>
          <w:color w:val="0E101A"/>
        </w:rPr>
        <w:t>Implemented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field-level encryption</w:t>
      </w:r>
      <w:r w:rsidRPr="007F4F9B">
        <w:rPr>
          <w:color w:val="0E101A"/>
        </w:rPr>
        <w:t> 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RBAC</w:t>
      </w:r>
      <w:r w:rsidRPr="007F4F9B">
        <w:rPr>
          <w:color w:val="0E101A"/>
        </w:rPr>
        <w:t> to protect sensitive financial data, ensuring compliance with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SEC, MiFID II, and SOX regulations</w:t>
      </w:r>
      <w:r w:rsidRPr="007F4F9B">
        <w:rPr>
          <w:color w:val="0E101A"/>
        </w:rPr>
        <w:t>.</w:t>
      </w:r>
    </w:p>
    <w:p w14:paraId="3A1F67E8" w14:textId="77777777" w:rsidR="006D6B2D" w:rsidRPr="007F4F9B" w:rsidRDefault="006D6B2D" w:rsidP="003701EC">
      <w:pPr>
        <w:numPr>
          <w:ilvl w:val="0"/>
          <w:numId w:val="29"/>
        </w:numPr>
        <w:jc w:val="both"/>
        <w:rPr>
          <w:color w:val="0E101A"/>
        </w:rPr>
      </w:pPr>
      <w:r w:rsidRPr="007F4F9B">
        <w:rPr>
          <w:color w:val="0E101A"/>
        </w:rPr>
        <w:t>Built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custom connectors</w:t>
      </w:r>
      <w:r w:rsidRPr="007F4F9B">
        <w:rPr>
          <w:color w:val="0E101A"/>
        </w:rPr>
        <w:t> in Power Apps/Power Automate to integrate Dynamics 365 with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Core Banking Systems</w:t>
      </w:r>
      <w:r w:rsidRPr="007F4F9B">
        <w:rPr>
          <w:color w:val="0E101A"/>
        </w:rPr>
        <w:t> 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legacy ERP platforms</w:t>
      </w:r>
      <w:r w:rsidRPr="007F4F9B">
        <w:rPr>
          <w:color w:val="0E101A"/>
        </w:rPr>
        <w:t>.</w:t>
      </w:r>
    </w:p>
    <w:p w14:paraId="61E2054C" w14:textId="77777777" w:rsidR="006D6B2D" w:rsidRPr="007F4F9B" w:rsidRDefault="006D6B2D" w:rsidP="003701EC">
      <w:pPr>
        <w:numPr>
          <w:ilvl w:val="0"/>
          <w:numId w:val="29"/>
        </w:numPr>
        <w:jc w:val="both"/>
        <w:rPr>
          <w:color w:val="0E101A"/>
        </w:rPr>
      </w:pPr>
      <w:r w:rsidRPr="007F4F9B">
        <w:rPr>
          <w:color w:val="0E101A"/>
        </w:rPr>
        <w:t>Migrated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monolithic CRM architectures</w:t>
      </w:r>
      <w:r w:rsidRPr="007F4F9B">
        <w:rPr>
          <w:color w:val="0E101A"/>
        </w:rPr>
        <w:t> to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microservices</w:t>
      </w:r>
      <w:r w:rsidRPr="007F4F9B">
        <w:rPr>
          <w:color w:val="0E101A"/>
        </w:rPr>
        <w:t> using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Azure Functions</w:t>
      </w:r>
      <w:r w:rsidRPr="007F4F9B">
        <w:rPr>
          <w:color w:val="0E101A"/>
        </w:rPr>
        <w:t> 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Docker</w:t>
      </w:r>
      <w:r w:rsidRPr="007F4F9B">
        <w:rPr>
          <w:color w:val="0E101A"/>
        </w:rPr>
        <w:t>, enhancing scalability and fault tolerance.</w:t>
      </w:r>
    </w:p>
    <w:p w14:paraId="36F22288" w14:textId="77777777" w:rsidR="006D6B2D" w:rsidRPr="007F4F9B" w:rsidRDefault="006D6B2D" w:rsidP="003701EC">
      <w:pPr>
        <w:numPr>
          <w:ilvl w:val="0"/>
          <w:numId w:val="29"/>
        </w:numPr>
        <w:jc w:val="both"/>
        <w:rPr>
          <w:color w:val="0E101A"/>
        </w:rPr>
      </w:pPr>
      <w:r w:rsidRPr="007F4F9B">
        <w:rPr>
          <w:color w:val="0E101A"/>
        </w:rPr>
        <w:t>Leveraged </w:t>
      </w:r>
      <w:proofErr w:type="spellStart"/>
      <w:r w:rsidRPr="007F4F9B">
        <w:rPr>
          <w:rStyle w:val="Strong"/>
          <w:rFonts w:eastAsiaTheme="majorEastAsia"/>
          <w:b w:val="0"/>
          <w:bCs w:val="0"/>
          <w:color w:val="0E101A"/>
        </w:rPr>
        <w:t>KingswaySoft</w:t>
      </w:r>
      <w:proofErr w:type="spellEnd"/>
      <w:r w:rsidRPr="007F4F9B">
        <w:rPr>
          <w:color w:val="0E101A"/>
        </w:rPr>
        <w:t> for seamless data migration from SQL to Dynamics 365, reducing manual effort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50%</w:t>
      </w:r>
      <w:r w:rsidRPr="007F4F9B">
        <w:rPr>
          <w:color w:val="0E101A"/>
        </w:rPr>
        <w:t>.</w:t>
      </w:r>
    </w:p>
    <w:p w14:paraId="022380CB" w14:textId="77777777" w:rsidR="006D6B2D" w:rsidRPr="007F4F9B" w:rsidRDefault="006D6B2D" w:rsidP="003701EC">
      <w:pPr>
        <w:numPr>
          <w:ilvl w:val="0"/>
          <w:numId w:val="29"/>
        </w:numPr>
        <w:jc w:val="both"/>
        <w:rPr>
          <w:color w:val="0E101A"/>
        </w:rPr>
      </w:pPr>
      <w:r w:rsidRPr="007F4F9B">
        <w:rPr>
          <w:color w:val="0E101A"/>
        </w:rPr>
        <w:t>Designed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SSRS reports</w:t>
      </w:r>
      <w:r w:rsidRPr="007F4F9B">
        <w:rPr>
          <w:color w:val="0E101A"/>
        </w:rPr>
        <w:t> 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SQL Server data models</w:t>
      </w:r>
      <w:r w:rsidRPr="007F4F9B">
        <w:rPr>
          <w:color w:val="0E101A"/>
        </w:rPr>
        <w:t> for client portfolio management, cutting report generation time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40%</w:t>
      </w:r>
      <w:r w:rsidRPr="007F4F9B">
        <w:rPr>
          <w:color w:val="0E101A"/>
        </w:rPr>
        <w:t>.</w:t>
      </w:r>
    </w:p>
    <w:p w14:paraId="2710A6DE" w14:textId="77777777" w:rsidR="006D6B2D" w:rsidRPr="007F4F9B" w:rsidRDefault="006D6B2D" w:rsidP="003701EC">
      <w:pPr>
        <w:numPr>
          <w:ilvl w:val="0"/>
          <w:numId w:val="29"/>
        </w:numPr>
        <w:jc w:val="both"/>
        <w:rPr>
          <w:color w:val="0E101A"/>
        </w:rPr>
      </w:pPr>
      <w:r w:rsidRPr="007F4F9B">
        <w:rPr>
          <w:color w:val="0E101A"/>
        </w:rPr>
        <w:t>Configured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Azure Logic Apps</w:t>
      </w:r>
      <w:r w:rsidRPr="007F4F9B">
        <w:rPr>
          <w:color w:val="0E101A"/>
        </w:rPr>
        <w:t> for real-time synchronization between Dynamics 365 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SAP/Oracle</w:t>
      </w:r>
      <w:r w:rsidRPr="007F4F9B">
        <w:rPr>
          <w:color w:val="0E101A"/>
        </w:rPr>
        <w:t>, minimizing data discrepancies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25%</w:t>
      </w:r>
      <w:r w:rsidRPr="007F4F9B">
        <w:rPr>
          <w:color w:val="0E101A"/>
        </w:rPr>
        <w:t>.</w:t>
      </w:r>
    </w:p>
    <w:p w14:paraId="44DE5231" w14:textId="77777777" w:rsidR="006D6B2D" w:rsidRPr="007F4F9B" w:rsidRDefault="006D6B2D" w:rsidP="003701EC">
      <w:pPr>
        <w:numPr>
          <w:ilvl w:val="0"/>
          <w:numId w:val="29"/>
        </w:numPr>
        <w:jc w:val="both"/>
        <w:rPr>
          <w:color w:val="0E101A"/>
        </w:rPr>
      </w:pPr>
      <w:r w:rsidRPr="007F4F9B">
        <w:rPr>
          <w:color w:val="0E101A"/>
        </w:rPr>
        <w:t>Pioneered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PCF (Power Apps Component Framework)</w:t>
      </w:r>
      <w:r w:rsidRPr="007F4F9B">
        <w:rPr>
          <w:color w:val="0E101A"/>
        </w:rPr>
        <w:t> controls for reusable CRM components, accelerating UI development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25%</w:t>
      </w:r>
      <w:r w:rsidRPr="007F4F9B">
        <w:rPr>
          <w:color w:val="0E101A"/>
        </w:rPr>
        <w:t>.</w:t>
      </w:r>
    </w:p>
    <w:p w14:paraId="2003ED7B" w14:textId="77777777" w:rsidR="006D6B2D" w:rsidRPr="007F4F9B" w:rsidRDefault="006D6B2D" w:rsidP="003701EC">
      <w:pPr>
        <w:numPr>
          <w:ilvl w:val="0"/>
          <w:numId w:val="29"/>
        </w:numPr>
        <w:jc w:val="both"/>
        <w:rPr>
          <w:color w:val="0E101A"/>
        </w:rPr>
      </w:pPr>
      <w:r w:rsidRPr="007F4F9B">
        <w:rPr>
          <w:color w:val="0E101A"/>
        </w:rPr>
        <w:t>Utilized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Azure DevOps</w:t>
      </w:r>
      <w:r w:rsidRPr="007F4F9B">
        <w:rPr>
          <w:color w:val="0E101A"/>
        </w:rPr>
        <w:t> for version control, CI/CD, and Agile project management, achieving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95% sprint completion rates</w:t>
      </w:r>
      <w:r w:rsidRPr="007F4F9B">
        <w:rPr>
          <w:color w:val="0E101A"/>
        </w:rPr>
        <w:t>.</w:t>
      </w:r>
    </w:p>
    <w:p w14:paraId="51BA4CB1" w14:textId="77777777" w:rsidR="006D6B2D" w:rsidRPr="007F4F9B" w:rsidRDefault="006D6B2D" w:rsidP="003701EC">
      <w:pPr>
        <w:numPr>
          <w:ilvl w:val="0"/>
          <w:numId w:val="29"/>
        </w:numPr>
        <w:jc w:val="both"/>
        <w:rPr>
          <w:color w:val="0E101A"/>
        </w:rPr>
      </w:pPr>
      <w:r w:rsidRPr="007F4F9B">
        <w:rPr>
          <w:color w:val="0E101A"/>
        </w:rPr>
        <w:t>Developed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client self-service portals</w:t>
      </w:r>
      <w:r w:rsidRPr="007F4F9B">
        <w:rPr>
          <w:color w:val="0E101A"/>
        </w:rPr>
        <w:t> with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JavaScript</w:t>
      </w:r>
      <w:r w:rsidRPr="007F4F9B">
        <w:rPr>
          <w:color w:val="0E101A"/>
        </w:rPr>
        <w:t> 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React.js</w:t>
      </w:r>
      <w:r w:rsidRPr="007F4F9B">
        <w:rPr>
          <w:color w:val="0E101A"/>
        </w:rPr>
        <w:t>, enabling investors to track portfolios and submit service requests.</w:t>
      </w:r>
    </w:p>
    <w:p w14:paraId="6FCC8109" w14:textId="77777777" w:rsidR="007F4F9B" w:rsidRDefault="006D6B2D" w:rsidP="003701EC">
      <w:pPr>
        <w:numPr>
          <w:ilvl w:val="0"/>
          <w:numId w:val="29"/>
        </w:numPr>
        <w:jc w:val="both"/>
        <w:rPr>
          <w:color w:val="0E101A"/>
        </w:rPr>
      </w:pPr>
      <w:r w:rsidRPr="007F4F9B">
        <w:rPr>
          <w:color w:val="0E101A"/>
        </w:rPr>
        <w:t>Mentored junior developers on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Dynamics 365 best practices</w:t>
      </w:r>
      <w:r w:rsidRPr="007F4F9B">
        <w:rPr>
          <w:color w:val="0E101A"/>
        </w:rPr>
        <w:t>,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C# Plugin development</w:t>
      </w:r>
      <w:r w:rsidRPr="007F4F9B">
        <w:rPr>
          <w:color w:val="0E101A"/>
        </w:rPr>
        <w:t>, 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Power Platform integrations</w:t>
      </w:r>
      <w:r w:rsidRPr="007F4F9B">
        <w:rPr>
          <w:color w:val="0E101A"/>
        </w:rPr>
        <w:t>, improving team productivity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30%</w:t>
      </w:r>
      <w:r w:rsidRPr="007F4F9B">
        <w:rPr>
          <w:color w:val="0E101A"/>
        </w:rPr>
        <w:t>.</w:t>
      </w:r>
    </w:p>
    <w:p w14:paraId="1E4C01B7" w14:textId="1882DFB2" w:rsidR="00246391" w:rsidRPr="007F4F9B" w:rsidRDefault="0078477C" w:rsidP="007F4F9B">
      <w:pPr>
        <w:ind w:left="720"/>
        <w:jc w:val="both"/>
        <w:rPr>
          <w:color w:val="0E101A"/>
        </w:rPr>
      </w:pPr>
      <w:r w:rsidRPr="007F4F9B">
        <w:rPr>
          <w:color w:val="0E101A"/>
        </w:rPr>
        <w:br/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1E61C6" w:rsidRPr="007F4F9B" w14:paraId="191027FA" w14:textId="77777777" w:rsidTr="001E61C6">
        <w:tc>
          <w:tcPr>
            <w:tcW w:w="10790" w:type="dxa"/>
            <w:shd w:val="clear" w:color="auto" w:fill="D1D1D1" w:themeFill="background2" w:themeFillShade="E6"/>
          </w:tcPr>
          <w:p w14:paraId="68D6F209" w14:textId="1FF14922" w:rsidR="001E61C6" w:rsidRPr="007F4F9B" w:rsidRDefault="001E61C6" w:rsidP="001E61C6">
            <w:pPr>
              <w:jc w:val="center"/>
              <w:rPr>
                <w:b/>
                <w:bCs/>
                <w:u w:val="single"/>
              </w:rPr>
            </w:pPr>
            <w:r w:rsidRPr="007F4F9B">
              <w:rPr>
                <w:b/>
                <w:bCs/>
                <w:u w:val="single"/>
              </w:rPr>
              <w:t>Technologies and Skills</w:t>
            </w:r>
          </w:p>
        </w:tc>
      </w:tr>
    </w:tbl>
    <w:p w14:paraId="6B3762EF" w14:textId="77777777" w:rsidR="001E61C6" w:rsidRPr="007F4F9B" w:rsidRDefault="001E61C6" w:rsidP="001E61C6">
      <w:pPr>
        <w:ind w:left="360"/>
        <w:jc w:val="both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7280"/>
      </w:tblGrid>
      <w:tr w:rsidR="001E61C6" w:rsidRPr="007F4F9B" w14:paraId="6DCD5AA3" w14:textId="77777777" w:rsidTr="00BB4616">
        <w:tc>
          <w:tcPr>
            <w:tcW w:w="3150" w:type="dxa"/>
          </w:tcPr>
          <w:p w14:paraId="54161C7F" w14:textId="2B271B27" w:rsidR="001E61C6" w:rsidRPr="007F4F9B" w:rsidRDefault="00ED1657" w:rsidP="00246391">
            <w:r w:rsidRPr="007F4F9B">
              <w:rPr>
                <w:spacing w:val="-2"/>
              </w:rPr>
              <w:t>Dynamics 365 Ecosystem</w:t>
            </w:r>
            <w:r w:rsidR="004915B7" w:rsidRPr="007F4F9B">
              <w:rPr>
                <w:spacing w:val="-2"/>
              </w:rPr>
              <w:t>:</w:t>
            </w:r>
          </w:p>
        </w:tc>
        <w:tc>
          <w:tcPr>
            <w:tcW w:w="7280" w:type="dxa"/>
          </w:tcPr>
          <w:p w14:paraId="6F5011F2" w14:textId="14F0E43D" w:rsidR="001E61C6" w:rsidRPr="007F4F9B" w:rsidRDefault="004915B7" w:rsidP="009C38E3">
            <w:r w:rsidRPr="007F4F9B">
              <w:t>Dynamics 365 CRM, Power Apps (Canvas/Model-Driven), Power Automate, Dataverse, XRM SDK, Common Data Service (CDS), PCF</w:t>
            </w:r>
          </w:p>
        </w:tc>
      </w:tr>
      <w:tr w:rsidR="001E61C6" w:rsidRPr="007F4F9B" w14:paraId="30252E32" w14:textId="77777777" w:rsidTr="00BB4616">
        <w:tc>
          <w:tcPr>
            <w:tcW w:w="3150" w:type="dxa"/>
          </w:tcPr>
          <w:p w14:paraId="7A1B0471" w14:textId="0F6C0C65" w:rsidR="001E61C6" w:rsidRPr="007F4F9B" w:rsidRDefault="004915B7" w:rsidP="009C38E3">
            <w:r w:rsidRPr="007F4F9B">
              <w:rPr>
                <w:rStyle w:val="Strong"/>
                <w:rFonts w:eastAsiaTheme="majorEastAsia"/>
                <w:b w:val="0"/>
                <w:bCs w:val="0"/>
                <w:color w:val="0E101A"/>
              </w:rPr>
              <w:t>Integration &amp; Tools</w:t>
            </w:r>
            <w:r w:rsidR="009C38E3" w:rsidRPr="007F4F9B">
              <w:t>:</w:t>
            </w:r>
          </w:p>
        </w:tc>
        <w:tc>
          <w:tcPr>
            <w:tcW w:w="7280" w:type="dxa"/>
          </w:tcPr>
          <w:p w14:paraId="79864C2C" w14:textId="0E19C062" w:rsidR="001E61C6" w:rsidRPr="007F4F9B" w:rsidRDefault="004915B7" w:rsidP="00BB4616">
            <w:r w:rsidRPr="007F4F9B">
              <w:rPr>
                <w:spacing w:val="-2"/>
              </w:rPr>
              <w:t xml:space="preserve">REST/SOAP APIs, Azure Logic Apps, Azure Functions, SSIS, </w:t>
            </w:r>
            <w:proofErr w:type="spellStart"/>
            <w:r w:rsidRPr="007F4F9B">
              <w:rPr>
                <w:spacing w:val="-2"/>
              </w:rPr>
              <w:t>KingswaySoft</w:t>
            </w:r>
            <w:proofErr w:type="spellEnd"/>
            <w:r w:rsidRPr="007F4F9B">
              <w:rPr>
                <w:spacing w:val="-2"/>
              </w:rPr>
              <w:t>, OData, Web Services, Postman, Swagger</w:t>
            </w:r>
          </w:p>
        </w:tc>
      </w:tr>
      <w:tr w:rsidR="001E61C6" w:rsidRPr="007F4F9B" w14:paraId="01AA1A36" w14:textId="77777777" w:rsidTr="00BB4616">
        <w:tc>
          <w:tcPr>
            <w:tcW w:w="3150" w:type="dxa"/>
          </w:tcPr>
          <w:p w14:paraId="1D69F188" w14:textId="3E046521" w:rsidR="001E61C6" w:rsidRPr="007F4F9B" w:rsidRDefault="004915B7" w:rsidP="001E61C6">
            <w:pPr>
              <w:jc w:val="both"/>
            </w:pPr>
            <w:r w:rsidRPr="007F4F9B">
              <w:rPr>
                <w:rStyle w:val="Strong"/>
                <w:rFonts w:eastAsiaTheme="majorEastAsia"/>
                <w:b w:val="0"/>
                <w:bCs w:val="0"/>
                <w:color w:val="0E101A"/>
              </w:rPr>
              <w:t>Cloud Technologies</w:t>
            </w:r>
            <w:r w:rsidR="001E61C6" w:rsidRPr="007F4F9B">
              <w:t>:</w:t>
            </w:r>
          </w:p>
        </w:tc>
        <w:tc>
          <w:tcPr>
            <w:tcW w:w="7280" w:type="dxa"/>
          </w:tcPr>
          <w:p w14:paraId="0463BF2F" w14:textId="4E45AA4A" w:rsidR="001E61C6" w:rsidRPr="007F4F9B" w:rsidRDefault="005F73C9" w:rsidP="00BB4616">
            <w:r w:rsidRPr="007F4F9B">
              <w:rPr>
                <w:spacing w:val="-2"/>
              </w:rPr>
              <w:t>SQL Server 2019+/Azure SQL, PostgreSQL, Entity Framework Core, Redis, Cosmos DB</w:t>
            </w:r>
          </w:p>
        </w:tc>
      </w:tr>
      <w:tr w:rsidR="001E61C6" w:rsidRPr="007F4F9B" w14:paraId="48B662F2" w14:textId="77777777" w:rsidTr="00BB4616">
        <w:tc>
          <w:tcPr>
            <w:tcW w:w="3150" w:type="dxa"/>
          </w:tcPr>
          <w:p w14:paraId="75BC3C91" w14:textId="4FCDF241" w:rsidR="001E61C6" w:rsidRPr="007F4F9B" w:rsidRDefault="004915B7" w:rsidP="001E61C6">
            <w:pPr>
              <w:jc w:val="both"/>
            </w:pPr>
            <w:r w:rsidRPr="007F4F9B">
              <w:rPr>
                <w:rStyle w:val="Strong"/>
                <w:rFonts w:eastAsiaTheme="majorEastAsia"/>
                <w:b w:val="0"/>
                <w:bCs w:val="0"/>
                <w:color w:val="0E101A"/>
              </w:rPr>
              <w:t>Programming &amp; Scripting</w:t>
            </w:r>
            <w:r w:rsidR="005F73C9" w:rsidRPr="007F4F9B">
              <w:rPr>
                <w:spacing w:val="-2"/>
              </w:rPr>
              <w:t>:</w:t>
            </w:r>
          </w:p>
        </w:tc>
        <w:tc>
          <w:tcPr>
            <w:tcW w:w="7280" w:type="dxa"/>
          </w:tcPr>
          <w:p w14:paraId="516C744C" w14:textId="35D503C2" w:rsidR="001E61C6" w:rsidRPr="007F4F9B" w:rsidRDefault="004915B7" w:rsidP="00BB4616">
            <w:r w:rsidRPr="007F4F9B">
              <w:rPr>
                <w:spacing w:val="-5"/>
              </w:rPr>
              <w:t>C#, .NET, JavaScript, HTML5/CSS3, jQuery, ASP.NET, SQL/T-SQL, Plugins, Custom Workflow Activities</w:t>
            </w:r>
          </w:p>
        </w:tc>
      </w:tr>
      <w:tr w:rsidR="001E61C6" w:rsidRPr="007F4F9B" w14:paraId="359E3EE7" w14:textId="77777777" w:rsidTr="00BB4616">
        <w:tc>
          <w:tcPr>
            <w:tcW w:w="3150" w:type="dxa"/>
          </w:tcPr>
          <w:p w14:paraId="17FEC7DE" w14:textId="779ECF92" w:rsidR="001E61C6" w:rsidRPr="007F4F9B" w:rsidRDefault="004915B7" w:rsidP="001E61C6">
            <w:pPr>
              <w:jc w:val="both"/>
            </w:pPr>
            <w:r w:rsidRPr="007F4F9B">
              <w:rPr>
                <w:rStyle w:val="Strong"/>
                <w:rFonts w:eastAsiaTheme="majorEastAsia"/>
                <w:b w:val="0"/>
                <w:bCs w:val="0"/>
                <w:color w:val="0E101A"/>
              </w:rPr>
              <w:t>Methodologies</w:t>
            </w:r>
            <w:r w:rsidR="001E61C6" w:rsidRPr="007F4F9B">
              <w:t>:</w:t>
            </w:r>
          </w:p>
        </w:tc>
        <w:tc>
          <w:tcPr>
            <w:tcW w:w="7280" w:type="dxa"/>
          </w:tcPr>
          <w:p w14:paraId="24463CFB" w14:textId="01412428" w:rsidR="001E61C6" w:rsidRPr="007F4F9B" w:rsidRDefault="004915B7" w:rsidP="00BB4616">
            <w:r w:rsidRPr="007F4F9B">
              <w:t>Agile/Scrum, CI/CD Pipelines, Entity Relationships (1:N, N:N), Security Models (RBAC, Field-Level Encryption)</w:t>
            </w:r>
          </w:p>
        </w:tc>
      </w:tr>
    </w:tbl>
    <w:p w14:paraId="6EAC6E66" w14:textId="77777777" w:rsidR="001E61C6" w:rsidRPr="007F4F9B" w:rsidRDefault="001E61C6" w:rsidP="001E61C6">
      <w:pPr>
        <w:ind w:left="360"/>
        <w:jc w:val="both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D3015E" w:rsidRPr="007F4F9B" w14:paraId="47F2C574" w14:textId="77777777" w:rsidTr="00D3015E">
        <w:tc>
          <w:tcPr>
            <w:tcW w:w="10790" w:type="dxa"/>
            <w:shd w:val="clear" w:color="auto" w:fill="D1D1D1" w:themeFill="background2" w:themeFillShade="E6"/>
          </w:tcPr>
          <w:p w14:paraId="6473C253" w14:textId="074657A3" w:rsidR="00D3015E" w:rsidRPr="007F4F9B" w:rsidRDefault="00D3015E" w:rsidP="00D3015E">
            <w:pPr>
              <w:jc w:val="center"/>
              <w:rPr>
                <w:b/>
                <w:bCs/>
                <w:u w:val="single"/>
              </w:rPr>
            </w:pPr>
            <w:r w:rsidRPr="007F4F9B">
              <w:rPr>
                <w:b/>
                <w:bCs/>
                <w:u w:val="single"/>
              </w:rPr>
              <w:t>Professional Experience</w:t>
            </w:r>
          </w:p>
        </w:tc>
      </w:tr>
    </w:tbl>
    <w:p w14:paraId="56A57EA7" w14:textId="77777777" w:rsidR="00D3015E" w:rsidRPr="007F4F9B" w:rsidRDefault="00D3015E" w:rsidP="001E61C6">
      <w:pPr>
        <w:ind w:left="360"/>
        <w:jc w:val="both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960"/>
      </w:tblGrid>
      <w:tr w:rsidR="000D486F" w:rsidRPr="007F4F9B" w14:paraId="174E110F" w14:textId="77777777" w:rsidTr="000D486F">
        <w:tc>
          <w:tcPr>
            <w:tcW w:w="7470" w:type="dxa"/>
          </w:tcPr>
          <w:p w14:paraId="363BD668" w14:textId="3FA66437" w:rsidR="000D486F" w:rsidRPr="007F4F9B" w:rsidRDefault="000D486F" w:rsidP="001E61C6">
            <w:pPr>
              <w:jc w:val="both"/>
            </w:pPr>
            <w:r w:rsidRPr="007F4F9B">
              <w:t xml:space="preserve">Client: </w:t>
            </w:r>
            <w:r w:rsidR="003F1959" w:rsidRPr="007F4F9B">
              <w:rPr>
                <w:rStyle w:val="Strong"/>
                <w:rFonts w:eastAsiaTheme="majorEastAsia"/>
                <w:b w:val="0"/>
                <w:bCs w:val="0"/>
                <w:color w:val="0E101A"/>
              </w:rPr>
              <w:t>Knights of Columbus, New Haven, CT</w:t>
            </w:r>
          </w:p>
        </w:tc>
        <w:tc>
          <w:tcPr>
            <w:tcW w:w="2960" w:type="dxa"/>
          </w:tcPr>
          <w:p w14:paraId="309D22D5" w14:textId="41219614" w:rsidR="000D486F" w:rsidRPr="007F4F9B" w:rsidRDefault="003F1959" w:rsidP="001E61C6">
            <w:pPr>
              <w:jc w:val="both"/>
            </w:pPr>
            <w:r w:rsidRPr="007F4F9B">
              <w:rPr>
                <w:rStyle w:val="Strong"/>
                <w:rFonts w:eastAsiaTheme="majorEastAsia"/>
                <w:b w:val="0"/>
                <w:bCs w:val="0"/>
                <w:color w:val="0E101A"/>
              </w:rPr>
              <w:t>October 2022 – Present</w:t>
            </w:r>
          </w:p>
        </w:tc>
      </w:tr>
      <w:tr w:rsidR="000D486F" w:rsidRPr="007F4F9B" w14:paraId="3EE8615F" w14:textId="77777777" w:rsidTr="000D486F">
        <w:tc>
          <w:tcPr>
            <w:tcW w:w="7470" w:type="dxa"/>
          </w:tcPr>
          <w:p w14:paraId="28F13176" w14:textId="33BB9489" w:rsidR="000D486F" w:rsidRPr="007F4F9B" w:rsidRDefault="000D486F" w:rsidP="009C38E3">
            <w:pPr>
              <w:jc w:val="both"/>
            </w:pPr>
            <w:r w:rsidRPr="007F4F9B">
              <w:t xml:space="preserve">Role: </w:t>
            </w:r>
            <w:r w:rsidR="003F1959" w:rsidRPr="007F4F9B">
              <w:rPr>
                <w:rStyle w:val="Strong"/>
                <w:rFonts w:eastAsiaTheme="majorEastAsia"/>
                <w:b w:val="0"/>
                <w:bCs w:val="0"/>
                <w:color w:val="0E101A"/>
              </w:rPr>
              <w:t>Dynamics 365 Advanced Developer</w:t>
            </w:r>
          </w:p>
        </w:tc>
        <w:tc>
          <w:tcPr>
            <w:tcW w:w="2960" w:type="dxa"/>
          </w:tcPr>
          <w:p w14:paraId="48033A82" w14:textId="77777777" w:rsidR="000D486F" w:rsidRPr="007F4F9B" w:rsidRDefault="000D486F" w:rsidP="001E61C6">
            <w:pPr>
              <w:jc w:val="both"/>
            </w:pPr>
          </w:p>
        </w:tc>
      </w:tr>
      <w:tr w:rsidR="000D486F" w:rsidRPr="007F4F9B" w14:paraId="02C7B9D6" w14:textId="77777777" w:rsidTr="000D486F">
        <w:tc>
          <w:tcPr>
            <w:tcW w:w="7470" w:type="dxa"/>
          </w:tcPr>
          <w:p w14:paraId="03EE422B" w14:textId="279FE052" w:rsidR="000D486F" w:rsidRPr="007F4F9B" w:rsidRDefault="000D486F" w:rsidP="001E61C6">
            <w:pPr>
              <w:jc w:val="both"/>
            </w:pPr>
            <w:r w:rsidRPr="007F4F9B">
              <w:t>Responsibilities:</w:t>
            </w:r>
          </w:p>
        </w:tc>
        <w:tc>
          <w:tcPr>
            <w:tcW w:w="2960" w:type="dxa"/>
          </w:tcPr>
          <w:p w14:paraId="666D1B93" w14:textId="77777777" w:rsidR="000D486F" w:rsidRPr="007F4F9B" w:rsidRDefault="000D486F" w:rsidP="001E61C6">
            <w:pPr>
              <w:jc w:val="both"/>
            </w:pPr>
          </w:p>
        </w:tc>
      </w:tr>
    </w:tbl>
    <w:p w14:paraId="66DF1E14" w14:textId="77777777" w:rsidR="006D6B2D" w:rsidRPr="007F4F9B" w:rsidRDefault="006D6B2D" w:rsidP="003701EC">
      <w:pPr>
        <w:numPr>
          <w:ilvl w:val="0"/>
          <w:numId w:val="30"/>
        </w:numPr>
        <w:jc w:val="both"/>
        <w:rPr>
          <w:color w:val="0E101A"/>
        </w:rPr>
      </w:pPr>
      <w:r w:rsidRPr="007F4F9B">
        <w:rPr>
          <w:color w:val="0E101A"/>
        </w:rPr>
        <w:t>Engineered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20+ custom entities</w:t>
      </w:r>
      <w:r w:rsidRPr="007F4F9B">
        <w:rPr>
          <w:color w:val="0E101A"/>
        </w:rPr>
        <w:t>,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forms</w:t>
      </w:r>
      <w:r w:rsidRPr="007F4F9B">
        <w:rPr>
          <w:color w:val="0E101A"/>
        </w:rPr>
        <w:t>, 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dashboards</w:t>
      </w:r>
      <w:r w:rsidRPr="007F4F9B">
        <w:rPr>
          <w:color w:val="0E101A"/>
        </w:rPr>
        <w:t> in Dynamics 365 to automate client onboarding workflows, reducing manual data entry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40%</w:t>
      </w:r>
      <w:r w:rsidRPr="007F4F9B">
        <w:rPr>
          <w:color w:val="0E101A"/>
        </w:rPr>
        <w:t> and improving lead conversion rates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25%</w:t>
      </w:r>
      <w:r w:rsidRPr="007F4F9B">
        <w:rPr>
          <w:color w:val="0E101A"/>
        </w:rPr>
        <w:t>.</w:t>
      </w:r>
    </w:p>
    <w:p w14:paraId="1891E326" w14:textId="77777777" w:rsidR="006D6B2D" w:rsidRPr="007F4F9B" w:rsidRDefault="006D6B2D" w:rsidP="003701EC">
      <w:pPr>
        <w:numPr>
          <w:ilvl w:val="0"/>
          <w:numId w:val="30"/>
        </w:numPr>
        <w:jc w:val="both"/>
        <w:rPr>
          <w:color w:val="0E101A"/>
        </w:rPr>
      </w:pPr>
      <w:r w:rsidRPr="007F4F9B">
        <w:rPr>
          <w:color w:val="0E101A"/>
        </w:rPr>
        <w:t>Developed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Power Apps Component Framework (PCF)</w:t>
      </w:r>
      <w:r w:rsidRPr="007F4F9B">
        <w:rPr>
          <w:color w:val="0E101A"/>
        </w:rPr>
        <w:t> controls for reusable CRM components, accelerating UI development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25%</w:t>
      </w:r>
      <w:r w:rsidRPr="007F4F9B">
        <w:rPr>
          <w:color w:val="0E101A"/>
        </w:rPr>
        <w:t> and standardizing UX across 15+ modules.</w:t>
      </w:r>
    </w:p>
    <w:p w14:paraId="2FC3E247" w14:textId="77777777" w:rsidR="006D6B2D" w:rsidRPr="007F4F9B" w:rsidRDefault="006D6B2D" w:rsidP="003701EC">
      <w:pPr>
        <w:numPr>
          <w:ilvl w:val="0"/>
          <w:numId w:val="30"/>
        </w:numPr>
        <w:jc w:val="both"/>
        <w:rPr>
          <w:color w:val="0E101A"/>
        </w:rPr>
      </w:pPr>
      <w:r w:rsidRPr="007F4F9B">
        <w:rPr>
          <w:color w:val="0E101A"/>
        </w:rPr>
        <w:t>Integrated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Power BI</w:t>
      </w:r>
      <w:r w:rsidRPr="007F4F9B">
        <w:rPr>
          <w:color w:val="0E101A"/>
        </w:rPr>
        <w:t> with Dynamics 365 to create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real-time financial dashboards</w:t>
      </w:r>
      <w:r w:rsidRPr="007F4F9B">
        <w:rPr>
          <w:color w:val="0E101A"/>
        </w:rPr>
        <w:t>, enabling executive stakeholders to monitor $500M+ portfolios with interactive analytics.</w:t>
      </w:r>
    </w:p>
    <w:p w14:paraId="08CC7D7C" w14:textId="77777777" w:rsidR="006D6B2D" w:rsidRPr="007F4F9B" w:rsidRDefault="006D6B2D" w:rsidP="003701EC">
      <w:pPr>
        <w:numPr>
          <w:ilvl w:val="0"/>
          <w:numId w:val="30"/>
        </w:numPr>
        <w:jc w:val="both"/>
        <w:rPr>
          <w:color w:val="0E101A"/>
        </w:rPr>
      </w:pPr>
      <w:r w:rsidRPr="007F4F9B">
        <w:rPr>
          <w:color w:val="0E101A"/>
        </w:rPr>
        <w:t>Automated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KYC processes</w:t>
      </w:r>
      <w:r w:rsidRPr="007F4F9B">
        <w:rPr>
          <w:color w:val="0E101A"/>
        </w:rPr>
        <w:t> using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Power Automate</w:t>
      </w:r>
      <w:r w:rsidRPr="007F4F9B">
        <w:rPr>
          <w:color w:val="0E101A"/>
        </w:rPr>
        <w:t> 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Azure Logic Apps</w:t>
      </w:r>
      <w:r w:rsidRPr="007F4F9B">
        <w:rPr>
          <w:color w:val="0E101A"/>
        </w:rPr>
        <w:t>, cutting processing time from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48 hours to 12 hours</w:t>
      </w:r>
      <w:r w:rsidRPr="007F4F9B">
        <w:rPr>
          <w:color w:val="0E101A"/>
        </w:rPr>
        <w:t> for 10,000+ annual client verifications.</w:t>
      </w:r>
    </w:p>
    <w:p w14:paraId="27F6C0A9" w14:textId="77777777" w:rsidR="006D6B2D" w:rsidRPr="007F4F9B" w:rsidRDefault="006D6B2D" w:rsidP="003701EC">
      <w:pPr>
        <w:numPr>
          <w:ilvl w:val="0"/>
          <w:numId w:val="30"/>
        </w:numPr>
        <w:jc w:val="both"/>
        <w:rPr>
          <w:color w:val="0E101A"/>
        </w:rPr>
      </w:pPr>
      <w:r w:rsidRPr="007F4F9B">
        <w:rPr>
          <w:color w:val="0E101A"/>
        </w:rPr>
        <w:t>Implemented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JWT authentication</w:t>
      </w:r>
      <w:r w:rsidRPr="007F4F9B">
        <w:rPr>
          <w:color w:val="0E101A"/>
        </w:rPr>
        <w:t> 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OAuth 2.0</w:t>
      </w:r>
      <w:r w:rsidRPr="007F4F9B">
        <w:rPr>
          <w:color w:val="0E101A"/>
        </w:rPr>
        <w:t> for secure API integrations with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Core Banking Systems</w:t>
      </w:r>
      <w:r w:rsidRPr="007F4F9B">
        <w:rPr>
          <w:color w:val="0E101A"/>
        </w:rPr>
        <w:t>, ensuring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FINRA/SOX compliance</w:t>
      </w:r>
      <w:r w:rsidRPr="007F4F9B">
        <w:rPr>
          <w:color w:val="0E101A"/>
        </w:rPr>
        <w:t> and protecting 250K+ user accounts.</w:t>
      </w:r>
    </w:p>
    <w:p w14:paraId="4049D93A" w14:textId="77777777" w:rsidR="006D6B2D" w:rsidRPr="007F4F9B" w:rsidRDefault="006D6B2D" w:rsidP="003701EC">
      <w:pPr>
        <w:numPr>
          <w:ilvl w:val="0"/>
          <w:numId w:val="30"/>
        </w:numPr>
        <w:jc w:val="both"/>
        <w:rPr>
          <w:color w:val="0E101A"/>
        </w:rPr>
      </w:pPr>
      <w:r w:rsidRPr="007F4F9B">
        <w:rPr>
          <w:color w:val="0E101A"/>
        </w:rPr>
        <w:t>Containerized CRM modules using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Docker</w:t>
      </w:r>
      <w:r w:rsidRPr="007F4F9B">
        <w:rPr>
          <w:color w:val="0E101A"/>
        </w:rPr>
        <w:t> and deployed via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Azure DevOps CI/CD pipelines</w:t>
      </w:r>
      <w:r w:rsidRPr="007F4F9B">
        <w:rPr>
          <w:color w:val="0E101A"/>
        </w:rPr>
        <w:t>, reducing deployment errors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30%</w:t>
      </w:r>
      <w:r w:rsidRPr="007F4F9B">
        <w:rPr>
          <w:color w:val="0E101A"/>
        </w:rPr>
        <w:t> and achieving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zero downtime</w:t>
      </w:r>
      <w:r w:rsidRPr="007F4F9B">
        <w:rPr>
          <w:color w:val="0E101A"/>
        </w:rPr>
        <w:t> during updates.</w:t>
      </w:r>
    </w:p>
    <w:p w14:paraId="6C1F6AFF" w14:textId="77777777" w:rsidR="006D6B2D" w:rsidRPr="007F4F9B" w:rsidRDefault="006D6B2D" w:rsidP="003701EC">
      <w:pPr>
        <w:numPr>
          <w:ilvl w:val="0"/>
          <w:numId w:val="30"/>
        </w:numPr>
        <w:jc w:val="both"/>
        <w:rPr>
          <w:color w:val="0E101A"/>
        </w:rPr>
      </w:pPr>
      <w:r w:rsidRPr="007F4F9B">
        <w:rPr>
          <w:color w:val="0E101A"/>
        </w:rPr>
        <w:t>Migrated legacy CRM 2015 systems to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Dynamics 365</w:t>
      </w:r>
      <w:r w:rsidRPr="007F4F9B">
        <w:rPr>
          <w:color w:val="0E101A"/>
        </w:rPr>
        <w:t>, modernizing UI with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jQuery</w:t>
      </w:r>
      <w:r w:rsidRPr="007F4F9B">
        <w:rPr>
          <w:color w:val="0E101A"/>
        </w:rPr>
        <w:t>,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Bootstrap</w:t>
      </w:r>
      <w:r w:rsidRPr="007F4F9B">
        <w:rPr>
          <w:color w:val="0E101A"/>
        </w:rPr>
        <w:t>, 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AJAX</w:t>
      </w:r>
      <w:r w:rsidRPr="007F4F9B">
        <w:rPr>
          <w:color w:val="0E101A"/>
        </w:rPr>
        <w:t>, improving page load times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35%</w:t>
      </w:r>
      <w:r w:rsidRPr="007F4F9B">
        <w:rPr>
          <w:color w:val="0E101A"/>
        </w:rPr>
        <w:t>.</w:t>
      </w:r>
    </w:p>
    <w:p w14:paraId="0C58AC2E" w14:textId="77777777" w:rsidR="006D6B2D" w:rsidRPr="007F4F9B" w:rsidRDefault="006D6B2D" w:rsidP="003701EC">
      <w:pPr>
        <w:numPr>
          <w:ilvl w:val="0"/>
          <w:numId w:val="30"/>
        </w:numPr>
        <w:jc w:val="both"/>
        <w:rPr>
          <w:color w:val="0E101A"/>
        </w:rPr>
      </w:pPr>
      <w:r w:rsidRPr="007F4F9B">
        <w:rPr>
          <w:color w:val="0E101A"/>
        </w:rPr>
        <w:t>Designed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SSRS reports</w:t>
      </w:r>
      <w:r w:rsidRPr="007F4F9B">
        <w:rPr>
          <w:color w:val="0E101A"/>
        </w:rPr>
        <w:t> 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SQL Server data models</w:t>
      </w:r>
      <w:r w:rsidRPr="007F4F9B">
        <w:rPr>
          <w:color w:val="0E101A"/>
        </w:rPr>
        <w:t> for client portfolio management, reducing report generation time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40%</w:t>
      </w:r>
      <w:r w:rsidRPr="007F4F9B">
        <w:rPr>
          <w:color w:val="0E101A"/>
        </w:rPr>
        <w:t> through optimized stored procedures.</w:t>
      </w:r>
    </w:p>
    <w:p w14:paraId="40D217A2" w14:textId="77777777" w:rsidR="006D6B2D" w:rsidRPr="007F4F9B" w:rsidRDefault="006D6B2D" w:rsidP="003701EC">
      <w:pPr>
        <w:numPr>
          <w:ilvl w:val="0"/>
          <w:numId w:val="30"/>
        </w:numPr>
        <w:jc w:val="both"/>
        <w:rPr>
          <w:color w:val="0E101A"/>
        </w:rPr>
      </w:pPr>
      <w:r w:rsidRPr="007F4F9B">
        <w:rPr>
          <w:color w:val="0E101A"/>
        </w:rPr>
        <w:t>Built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client self-service portals</w:t>
      </w:r>
      <w:r w:rsidRPr="007F4F9B">
        <w:rPr>
          <w:color w:val="0E101A"/>
        </w:rPr>
        <w:t> linked to Dynamics 365, enabling 5,000+ investors to track portfolios and submit service requests, improving user engagement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50%</w:t>
      </w:r>
      <w:r w:rsidRPr="007F4F9B">
        <w:rPr>
          <w:color w:val="0E101A"/>
        </w:rPr>
        <w:t>.</w:t>
      </w:r>
    </w:p>
    <w:p w14:paraId="56E18129" w14:textId="77777777" w:rsidR="006D6B2D" w:rsidRPr="007F4F9B" w:rsidRDefault="006D6B2D" w:rsidP="003701EC">
      <w:pPr>
        <w:numPr>
          <w:ilvl w:val="0"/>
          <w:numId w:val="30"/>
        </w:numPr>
        <w:jc w:val="both"/>
        <w:rPr>
          <w:color w:val="0E101A"/>
        </w:rPr>
      </w:pPr>
      <w:r w:rsidRPr="007F4F9B">
        <w:rPr>
          <w:color w:val="0E101A"/>
        </w:rPr>
        <w:t>Developed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Plugins</w:t>
      </w:r>
      <w:r w:rsidRPr="007F4F9B">
        <w:rPr>
          <w:color w:val="0E101A"/>
        </w:rPr>
        <w:t> 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Custom Workflow Activities</w:t>
      </w:r>
      <w:r w:rsidRPr="007F4F9B">
        <w:rPr>
          <w:color w:val="0E101A"/>
        </w:rPr>
        <w:t> to automate loan origination workflows, reducing approval cycles from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14 days to 5 days</w:t>
      </w:r>
      <w:r w:rsidRPr="007F4F9B">
        <w:rPr>
          <w:color w:val="0E101A"/>
        </w:rPr>
        <w:t>.</w:t>
      </w:r>
    </w:p>
    <w:p w14:paraId="2424DD89" w14:textId="77777777" w:rsidR="006D6B2D" w:rsidRPr="007F4F9B" w:rsidRDefault="006D6B2D" w:rsidP="003701EC">
      <w:pPr>
        <w:numPr>
          <w:ilvl w:val="0"/>
          <w:numId w:val="30"/>
        </w:numPr>
        <w:jc w:val="both"/>
        <w:rPr>
          <w:color w:val="0E101A"/>
        </w:rPr>
      </w:pPr>
      <w:r w:rsidRPr="007F4F9B">
        <w:rPr>
          <w:color w:val="0E101A"/>
        </w:rPr>
        <w:t>Secured sensitive data using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field-level encryption</w:t>
      </w:r>
      <w:r w:rsidRPr="007F4F9B">
        <w:rPr>
          <w:color w:val="0E101A"/>
        </w:rPr>
        <w:t> 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role-based access control (RBAC)</w:t>
      </w:r>
      <w:r w:rsidRPr="007F4F9B">
        <w:rPr>
          <w:color w:val="0E101A"/>
        </w:rPr>
        <w:t>, ensuring compliance with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SEC/MiFID II regulations</w:t>
      </w:r>
      <w:r w:rsidRPr="007F4F9B">
        <w:rPr>
          <w:color w:val="0E101A"/>
        </w:rPr>
        <w:t>.</w:t>
      </w:r>
    </w:p>
    <w:p w14:paraId="355389DE" w14:textId="77777777" w:rsidR="006D6B2D" w:rsidRPr="007F4F9B" w:rsidRDefault="006D6B2D" w:rsidP="003701EC">
      <w:pPr>
        <w:numPr>
          <w:ilvl w:val="0"/>
          <w:numId w:val="30"/>
        </w:numPr>
        <w:jc w:val="both"/>
        <w:rPr>
          <w:color w:val="0E101A"/>
        </w:rPr>
      </w:pPr>
      <w:r w:rsidRPr="007F4F9B">
        <w:rPr>
          <w:color w:val="0E101A"/>
        </w:rPr>
        <w:t>Integrated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Azure Functions</w:t>
      </w:r>
      <w:r w:rsidRPr="007F4F9B">
        <w:rPr>
          <w:color w:val="0E101A"/>
        </w:rPr>
        <w:t> with Dynamics 365 to extend functionality for real-time notifications, reducing manual follow-ups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60%</w:t>
      </w:r>
      <w:r w:rsidRPr="007F4F9B">
        <w:rPr>
          <w:color w:val="0E101A"/>
        </w:rPr>
        <w:t>.</w:t>
      </w:r>
    </w:p>
    <w:p w14:paraId="60DCCCDC" w14:textId="77777777" w:rsidR="006D6B2D" w:rsidRPr="007F4F9B" w:rsidRDefault="006D6B2D" w:rsidP="003701EC">
      <w:pPr>
        <w:numPr>
          <w:ilvl w:val="0"/>
          <w:numId w:val="30"/>
        </w:numPr>
        <w:jc w:val="both"/>
        <w:rPr>
          <w:color w:val="0E101A"/>
        </w:rPr>
      </w:pPr>
      <w:r w:rsidRPr="007F4F9B">
        <w:rPr>
          <w:color w:val="0E101A"/>
        </w:rPr>
        <w:t>Configured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Unified Service Desk</w:t>
      </w:r>
      <w:r w:rsidRPr="007F4F9B">
        <w:rPr>
          <w:color w:val="0E101A"/>
        </w:rPr>
        <w:t> for agent scripting and automated compliance reporting, reducing manual audits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60%</w:t>
      </w:r>
      <w:r w:rsidRPr="007F4F9B">
        <w:rPr>
          <w:color w:val="0E101A"/>
        </w:rPr>
        <w:t>.</w:t>
      </w:r>
    </w:p>
    <w:p w14:paraId="11ABEB24" w14:textId="77777777" w:rsidR="006D6B2D" w:rsidRPr="007F4F9B" w:rsidRDefault="006D6B2D" w:rsidP="003701EC">
      <w:pPr>
        <w:numPr>
          <w:ilvl w:val="0"/>
          <w:numId w:val="30"/>
        </w:numPr>
        <w:jc w:val="both"/>
        <w:rPr>
          <w:color w:val="0E101A"/>
        </w:rPr>
      </w:pPr>
      <w:r w:rsidRPr="007F4F9B">
        <w:rPr>
          <w:color w:val="0E101A"/>
        </w:rPr>
        <w:t>Streamlined data migration from legacy SQL databases using </w:t>
      </w:r>
      <w:proofErr w:type="spellStart"/>
      <w:r w:rsidRPr="007F4F9B">
        <w:rPr>
          <w:rStyle w:val="Strong"/>
          <w:rFonts w:eastAsiaTheme="majorEastAsia"/>
          <w:b w:val="0"/>
          <w:bCs w:val="0"/>
          <w:color w:val="0E101A"/>
        </w:rPr>
        <w:t>KingswaySoft</w:t>
      </w:r>
      <w:proofErr w:type="spellEnd"/>
      <w:r w:rsidRPr="007F4F9B">
        <w:rPr>
          <w:color w:val="0E101A"/>
        </w:rPr>
        <w:t>, improving data accuracy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25%</w:t>
      </w:r>
      <w:r w:rsidRPr="007F4F9B">
        <w:rPr>
          <w:color w:val="0E101A"/>
        </w:rPr>
        <w:t> and reducing migration time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50%</w:t>
      </w:r>
      <w:r w:rsidRPr="007F4F9B">
        <w:rPr>
          <w:color w:val="0E101A"/>
        </w:rPr>
        <w:t>.</w:t>
      </w:r>
    </w:p>
    <w:p w14:paraId="0B68880B" w14:textId="77777777" w:rsidR="006D6B2D" w:rsidRPr="007F4F9B" w:rsidRDefault="006D6B2D" w:rsidP="003701EC">
      <w:pPr>
        <w:numPr>
          <w:ilvl w:val="0"/>
          <w:numId w:val="30"/>
        </w:numPr>
        <w:jc w:val="both"/>
        <w:rPr>
          <w:color w:val="0E101A"/>
        </w:rPr>
      </w:pPr>
      <w:r w:rsidRPr="007F4F9B">
        <w:rPr>
          <w:color w:val="0E101A"/>
        </w:rPr>
        <w:t>Designed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event-driven architectures</w:t>
      </w:r>
      <w:r w:rsidRPr="007F4F9B">
        <w:rPr>
          <w:color w:val="0E101A"/>
        </w:rPr>
        <w:t> with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RabbitMQ</w:t>
      </w:r>
      <w:r w:rsidRPr="007F4F9B">
        <w:rPr>
          <w:color w:val="0E101A"/>
        </w:rPr>
        <w:t> for asynchronous order processing, enhancing system scalability for 1M+ monthly transactions.</w:t>
      </w:r>
    </w:p>
    <w:p w14:paraId="4437B7CE" w14:textId="77777777" w:rsidR="006D6B2D" w:rsidRPr="007F4F9B" w:rsidRDefault="006D6B2D" w:rsidP="003701EC">
      <w:pPr>
        <w:numPr>
          <w:ilvl w:val="0"/>
          <w:numId w:val="30"/>
        </w:numPr>
        <w:jc w:val="both"/>
        <w:rPr>
          <w:color w:val="0E101A"/>
        </w:rPr>
      </w:pPr>
      <w:r w:rsidRPr="007F4F9B">
        <w:rPr>
          <w:color w:val="0E101A"/>
        </w:rPr>
        <w:t>Implemented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Elasticsearch</w:t>
      </w:r>
      <w:r w:rsidRPr="007F4F9B">
        <w:rPr>
          <w:color w:val="0E101A"/>
        </w:rPr>
        <w:t> for product search capabilities, handling 2M+ documents with sub-second response times.</w:t>
      </w:r>
    </w:p>
    <w:p w14:paraId="28934150" w14:textId="77777777" w:rsidR="006D6B2D" w:rsidRPr="007F4F9B" w:rsidRDefault="006D6B2D" w:rsidP="003701EC">
      <w:pPr>
        <w:numPr>
          <w:ilvl w:val="0"/>
          <w:numId w:val="30"/>
        </w:numPr>
        <w:jc w:val="both"/>
        <w:rPr>
          <w:color w:val="0E101A"/>
        </w:rPr>
      </w:pPr>
      <w:r w:rsidRPr="007F4F9B">
        <w:rPr>
          <w:color w:val="0E101A"/>
        </w:rPr>
        <w:t>Created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custom NuGet packages</w:t>
      </w:r>
      <w:r w:rsidRPr="007F4F9B">
        <w:rPr>
          <w:color w:val="0E101A"/>
        </w:rPr>
        <w:t> for shared authentication logic across 12+ microservices, standardizing security protocols.</w:t>
      </w:r>
    </w:p>
    <w:p w14:paraId="343D6DFC" w14:textId="77777777" w:rsidR="006D6B2D" w:rsidRPr="007F4F9B" w:rsidRDefault="006D6B2D" w:rsidP="003701EC">
      <w:pPr>
        <w:numPr>
          <w:ilvl w:val="0"/>
          <w:numId w:val="30"/>
        </w:numPr>
        <w:jc w:val="both"/>
        <w:rPr>
          <w:color w:val="0E101A"/>
        </w:rPr>
      </w:pPr>
      <w:r w:rsidRPr="007F4F9B">
        <w:rPr>
          <w:color w:val="0E101A"/>
        </w:rPr>
        <w:lastRenderedPageBreak/>
        <w:t>Optimized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SQL query performance</w:t>
      </w:r>
      <w:r w:rsidRPr="007F4F9B">
        <w:rPr>
          <w:color w:val="0E101A"/>
        </w:rPr>
        <w:t> by refactoring indexes and execution plans, reducing report latency from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12 minutes to 90 seconds</w:t>
      </w:r>
      <w:r w:rsidRPr="007F4F9B">
        <w:rPr>
          <w:color w:val="0E101A"/>
        </w:rPr>
        <w:t>.</w:t>
      </w:r>
    </w:p>
    <w:p w14:paraId="33B120CF" w14:textId="77777777" w:rsidR="006D6B2D" w:rsidRPr="007F4F9B" w:rsidRDefault="006D6B2D" w:rsidP="003701EC">
      <w:pPr>
        <w:numPr>
          <w:ilvl w:val="0"/>
          <w:numId w:val="30"/>
        </w:numPr>
        <w:jc w:val="both"/>
        <w:rPr>
          <w:color w:val="0E101A"/>
        </w:rPr>
      </w:pPr>
      <w:r w:rsidRPr="007F4F9B">
        <w:rPr>
          <w:color w:val="0E101A"/>
        </w:rPr>
        <w:t>Conducted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performance tuning</w:t>
      </w:r>
      <w:r w:rsidRPr="007F4F9B">
        <w:rPr>
          <w:color w:val="0E101A"/>
        </w:rPr>
        <w:t> of Dynamics 365 plugins, reducing API response times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55%</w:t>
      </w:r>
      <w:r w:rsidRPr="007F4F9B">
        <w:rPr>
          <w:color w:val="0E101A"/>
        </w:rPr>
        <w:t> through Redis caching.</w:t>
      </w:r>
    </w:p>
    <w:p w14:paraId="5996B94B" w14:textId="2C554ACC" w:rsidR="003F1959" w:rsidRPr="007F4F9B" w:rsidRDefault="006D6B2D" w:rsidP="003701EC">
      <w:pPr>
        <w:numPr>
          <w:ilvl w:val="0"/>
          <w:numId w:val="30"/>
        </w:numPr>
        <w:jc w:val="both"/>
        <w:rPr>
          <w:color w:val="0E101A"/>
        </w:rPr>
      </w:pPr>
      <w:r w:rsidRPr="007F4F9B">
        <w:rPr>
          <w:color w:val="0E101A"/>
        </w:rPr>
        <w:t>Mentored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5 junior developers</w:t>
      </w:r>
      <w:r w:rsidRPr="007F4F9B">
        <w:rPr>
          <w:color w:val="0E101A"/>
        </w:rPr>
        <w:t> on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C# Plugin development</w:t>
      </w:r>
      <w:r w:rsidRPr="007F4F9B">
        <w:rPr>
          <w:color w:val="0E101A"/>
        </w:rPr>
        <w:t> 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Power Platform best practices</w:t>
      </w:r>
      <w:r w:rsidRPr="007F4F9B">
        <w:rPr>
          <w:color w:val="0E101A"/>
        </w:rPr>
        <w:t>, reducing onboarding time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40%</w:t>
      </w:r>
      <w:r w:rsidRPr="007F4F9B">
        <w:rPr>
          <w:color w:val="0E101A"/>
        </w:rPr>
        <w:t>.</w:t>
      </w:r>
    </w:p>
    <w:p w14:paraId="64814257" w14:textId="77777777" w:rsidR="006D6B2D" w:rsidRPr="007F4F9B" w:rsidRDefault="006D6B2D" w:rsidP="006D6B2D">
      <w:pPr>
        <w:ind w:left="720"/>
        <w:rPr>
          <w:color w:val="0E101A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3060"/>
      </w:tblGrid>
      <w:tr w:rsidR="000D486F" w:rsidRPr="007F4F9B" w14:paraId="2AEA15A7" w14:textId="77777777" w:rsidTr="000D486F">
        <w:tc>
          <w:tcPr>
            <w:tcW w:w="7380" w:type="dxa"/>
          </w:tcPr>
          <w:p w14:paraId="0EEC9218" w14:textId="5B491C6D" w:rsidR="000D486F" w:rsidRPr="007F4F9B" w:rsidRDefault="000D486F" w:rsidP="00D3015E">
            <w:pPr>
              <w:jc w:val="both"/>
            </w:pPr>
            <w:r w:rsidRPr="007F4F9B">
              <w:t xml:space="preserve">Client: </w:t>
            </w:r>
            <w:r w:rsidR="003F1959" w:rsidRPr="007F4F9B">
              <w:rPr>
                <w:rStyle w:val="Strong"/>
                <w:rFonts w:eastAsiaTheme="majorEastAsia"/>
                <w:b w:val="0"/>
                <w:bCs w:val="0"/>
                <w:color w:val="0E101A"/>
              </w:rPr>
              <w:t>Enterprise Mobility, St. Louis, MO</w:t>
            </w:r>
          </w:p>
        </w:tc>
        <w:tc>
          <w:tcPr>
            <w:tcW w:w="3060" w:type="dxa"/>
          </w:tcPr>
          <w:p w14:paraId="24AD6435" w14:textId="7ED6DA53" w:rsidR="000D486F" w:rsidRPr="007F4F9B" w:rsidRDefault="003F1959" w:rsidP="00D3015E">
            <w:pPr>
              <w:jc w:val="both"/>
            </w:pPr>
            <w:r w:rsidRPr="007F4F9B">
              <w:rPr>
                <w:rStyle w:val="Strong"/>
                <w:rFonts w:eastAsiaTheme="majorEastAsia"/>
                <w:b w:val="0"/>
                <w:bCs w:val="0"/>
                <w:color w:val="0E101A"/>
              </w:rPr>
              <w:t>April 2020 – July 2022</w:t>
            </w:r>
          </w:p>
        </w:tc>
      </w:tr>
      <w:tr w:rsidR="000D486F" w:rsidRPr="007F4F9B" w14:paraId="36431D99" w14:textId="77777777" w:rsidTr="000D486F">
        <w:tc>
          <w:tcPr>
            <w:tcW w:w="7380" w:type="dxa"/>
          </w:tcPr>
          <w:p w14:paraId="714D7DAF" w14:textId="248693A3" w:rsidR="000D486F" w:rsidRPr="007F4F9B" w:rsidRDefault="000D486F" w:rsidP="00D3015E">
            <w:pPr>
              <w:jc w:val="both"/>
            </w:pPr>
            <w:r w:rsidRPr="007F4F9B">
              <w:t xml:space="preserve">Role: </w:t>
            </w:r>
            <w:r w:rsidR="003F1959" w:rsidRPr="007F4F9B">
              <w:rPr>
                <w:rStyle w:val="Strong"/>
                <w:rFonts w:eastAsiaTheme="majorEastAsia"/>
                <w:b w:val="0"/>
                <w:bCs w:val="0"/>
                <w:color w:val="0E101A"/>
              </w:rPr>
              <w:t>Dynamics CRM Developer</w:t>
            </w:r>
          </w:p>
        </w:tc>
        <w:tc>
          <w:tcPr>
            <w:tcW w:w="3060" w:type="dxa"/>
          </w:tcPr>
          <w:p w14:paraId="44DB907E" w14:textId="77777777" w:rsidR="000D486F" w:rsidRPr="007F4F9B" w:rsidRDefault="000D486F" w:rsidP="00D3015E">
            <w:pPr>
              <w:jc w:val="both"/>
            </w:pPr>
          </w:p>
        </w:tc>
      </w:tr>
      <w:tr w:rsidR="000D486F" w:rsidRPr="007F4F9B" w14:paraId="4C814E54" w14:textId="77777777" w:rsidTr="000D486F">
        <w:tc>
          <w:tcPr>
            <w:tcW w:w="7380" w:type="dxa"/>
          </w:tcPr>
          <w:p w14:paraId="47D338AB" w14:textId="484F81A1" w:rsidR="000D486F" w:rsidRPr="007F4F9B" w:rsidRDefault="000D486F" w:rsidP="00D3015E">
            <w:pPr>
              <w:jc w:val="both"/>
            </w:pPr>
            <w:r w:rsidRPr="007F4F9B">
              <w:t>Responsibilities:</w:t>
            </w:r>
          </w:p>
        </w:tc>
        <w:tc>
          <w:tcPr>
            <w:tcW w:w="3060" w:type="dxa"/>
          </w:tcPr>
          <w:p w14:paraId="0D31D9E8" w14:textId="77777777" w:rsidR="000D486F" w:rsidRPr="007F4F9B" w:rsidRDefault="000D486F" w:rsidP="00D3015E">
            <w:pPr>
              <w:jc w:val="both"/>
            </w:pPr>
          </w:p>
        </w:tc>
      </w:tr>
    </w:tbl>
    <w:p w14:paraId="13F71781" w14:textId="77777777" w:rsidR="00B6083C" w:rsidRPr="007F4F9B" w:rsidRDefault="00B6083C" w:rsidP="00B6083C">
      <w:pPr>
        <w:pStyle w:val="ListParagraph"/>
      </w:pPr>
    </w:p>
    <w:p w14:paraId="07DF6D4F" w14:textId="77777777" w:rsidR="006D6B2D" w:rsidRPr="007F4F9B" w:rsidRDefault="006D6B2D" w:rsidP="003701EC">
      <w:pPr>
        <w:numPr>
          <w:ilvl w:val="0"/>
          <w:numId w:val="31"/>
        </w:numPr>
        <w:jc w:val="both"/>
        <w:rPr>
          <w:color w:val="0E101A"/>
        </w:rPr>
      </w:pPr>
      <w:r w:rsidRPr="007F4F9B">
        <w:rPr>
          <w:color w:val="0E101A"/>
        </w:rPr>
        <w:t>Migrated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legacy CRM 2015 systems</w:t>
      </w:r>
      <w:r w:rsidRPr="007F4F9B">
        <w:rPr>
          <w:color w:val="0E101A"/>
        </w:rPr>
        <w:t> to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Dynamics 365</w:t>
      </w:r>
      <w:r w:rsidRPr="007F4F9B">
        <w:rPr>
          <w:color w:val="0E101A"/>
        </w:rPr>
        <w:t>, modernizing UI with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jQuery</w:t>
      </w:r>
      <w:r w:rsidRPr="007F4F9B">
        <w:rPr>
          <w:color w:val="0E101A"/>
        </w:rPr>
        <w:t>,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Bootstrap</w:t>
      </w:r>
      <w:r w:rsidRPr="007F4F9B">
        <w:rPr>
          <w:color w:val="0E101A"/>
        </w:rPr>
        <w:t>, 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AJAX</w:t>
      </w:r>
      <w:r w:rsidRPr="007F4F9B">
        <w:rPr>
          <w:color w:val="0E101A"/>
        </w:rPr>
        <w:t>, improving page load times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35%</w:t>
      </w:r>
      <w:r w:rsidRPr="007F4F9B">
        <w:rPr>
          <w:color w:val="0E101A"/>
        </w:rPr>
        <w:t>.</w:t>
      </w:r>
    </w:p>
    <w:p w14:paraId="217123DA" w14:textId="77777777" w:rsidR="006D6B2D" w:rsidRPr="007F4F9B" w:rsidRDefault="006D6B2D" w:rsidP="003701EC">
      <w:pPr>
        <w:numPr>
          <w:ilvl w:val="0"/>
          <w:numId w:val="31"/>
        </w:numPr>
        <w:jc w:val="both"/>
        <w:rPr>
          <w:color w:val="0E101A"/>
        </w:rPr>
      </w:pPr>
      <w:r w:rsidRPr="007F4F9B">
        <w:rPr>
          <w:color w:val="0E101A"/>
        </w:rPr>
        <w:t>Designed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15+ SSRS reports</w:t>
      </w:r>
      <w:r w:rsidRPr="007F4F9B">
        <w:rPr>
          <w:color w:val="0E101A"/>
        </w:rPr>
        <w:t> 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SQL Server data models</w:t>
      </w:r>
      <w:r w:rsidRPr="007F4F9B">
        <w:rPr>
          <w:color w:val="0E101A"/>
        </w:rPr>
        <w:t> for client portfolio management, reducing report generation time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40%</w:t>
      </w:r>
      <w:r w:rsidRPr="007F4F9B">
        <w:rPr>
          <w:color w:val="0E101A"/>
        </w:rPr>
        <w:t>.</w:t>
      </w:r>
    </w:p>
    <w:p w14:paraId="0C7925DC" w14:textId="77777777" w:rsidR="006D6B2D" w:rsidRPr="007F4F9B" w:rsidRDefault="006D6B2D" w:rsidP="003701EC">
      <w:pPr>
        <w:numPr>
          <w:ilvl w:val="0"/>
          <w:numId w:val="31"/>
        </w:numPr>
        <w:jc w:val="both"/>
        <w:rPr>
          <w:color w:val="0E101A"/>
        </w:rPr>
      </w:pPr>
      <w:r w:rsidRPr="007F4F9B">
        <w:rPr>
          <w:color w:val="0E101A"/>
        </w:rPr>
        <w:t>Built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client self-service portals</w:t>
      </w:r>
      <w:r w:rsidRPr="007F4F9B">
        <w:rPr>
          <w:color w:val="0E101A"/>
        </w:rPr>
        <w:t> linked to Dynamics 365, enabling investors to track portfolios and submit service requests, improving user engagement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50%</w:t>
      </w:r>
      <w:r w:rsidRPr="007F4F9B">
        <w:rPr>
          <w:color w:val="0E101A"/>
        </w:rPr>
        <w:t>.</w:t>
      </w:r>
    </w:p>
    <w:p w14:paraId="1EAE1D39" w14:textId="77777777" w:rsidR="006D6B2D" w:rsidRPr="007F4F9B" w:rsidRDefault="006D6B2D" w:rsidP="003701EC">
      <w:pPr>
        <w:numPr>
          <w:ilvl w:val="0"/>
          <w:numId w:val="31"/>
        </w:numPr>
        <w:jc w:val="both"/>
        <w:rPr>
          <w:color w:val="0E101A"/>
        </w:rPr>
      </w:pPr>
      <w:r w:rsidRPr="007F4F9B">
        <w:rPr>
          <w:color w:val="0E101A"/>
        </w:rPr>
        <w:t>Developed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Plugins</w:t>
      </w:r>
      <w:r w:rsidRPr="007F4F9B">
        <w:rPr>
          <w:color w:val="0E101A"/>
        </w:rPr>
        <w:t> 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Custom Workflow Activities</w:t>
      </w:r>
      <w:r w:rsidRPr="007F4F9B">
        <w:rPr>
          <w:color w:val="0E101A"/>
        </w:rPr>
        <w:t> to automate loan origination workflows, reducing approval cycles from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14 days to 5 days</w:t>
      </w:r>
      <w:r w:rsidRPr="007F4F9B">
        <w:rPr>
          <w:color w:val="0E101A"/>
        </w:rPr>
        <w:t>.</w:t>
      </w:r>
    </w:p>
    <w:p w14:paraId="18A3E54F" w14:textId="77777777" w:rsidR="006D6B2D" w:rsidRPr="007F4F9B" w:rsidRDefault="006D6B2D" w:rsidP="003701EC">
      <w:pPr>
        <w:numPr>
          <w:ilvl w:val="0"/>
          <w:numId w:val="31"/>
        </w:numPr>
        <w:jc w:val="both"/>
        <w:rPr>
          <w:color w:val="0E101A"/>
        </w:rPr>
      </w:pPr>
      <w:r w:rsidRPr="007F4F9B">
        <w:rPr>
          <w:color w:val="0E101A"/>
        </w:rPr>
        <w:t>Secured sensitive data using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field-level encryption</w:t>
      </w:r>
      <w:r w:rsidRPr="007F4F9B">
        <w:rPr>
          <w:color w:val="0E101A"/>
        </w:rPr>
        <w:t> 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role-based access control (RBAC)</w:t>
      </w:r>
      <w:r w:rsidRPr="007F4F9B">
        <w:rPr>
          <w:color w:val="0E101A"/>
        </w:rPr>
        <w:t>, ensuring compliance with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SEC/MiFID II regulations</w:t>
      </w:r>
      <w:r w:rsidRPr="007F4F9B">
        <w:rPr>
          <w:color w:val="0E101A"/>
        </w:rPr>
        <w:t>.</w:t>
      </w:r>
    </w:p>
    <w:p w14:paraId="62A0B3C1" w14:textId="77777777" w:rsidR="006D6B2D" w:rsidRPr="007F4F9B" w:rsidRDefault="006D6B2D" w:rsidP="003701EC">
      <w:pPr>
        <w:numPr>
          <w:ilvl w:val="0"/>
          <w:numId w:val="31"/>
        </w:numPr>
        <w:jc w:val="both"/>
        <w:rPr>
          <w:color w:val="0E101A"/>
        </w:rPr>
      </w:pPr>
      <w:r w:rsidRPr="007F4F9B">
        <w:rPr>
          <w:color w:val="0E101A"/>
        </w:rPr>
        <w:t>Integrated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Azure Logic Apps</w:t>
      </w:r>
      <w:r w:rsidRPr="007F4F9B">
        <w:rPr>
          <w:color w:val="0E101A"/>
        </w:rPr>
        <w:t> with Dynamics 365 for real-time synchronization with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SAP</w:t>
      </w:r>
      <w:r w:rsidRPr="007F4F9B">
        <w:rPr>
          <w:color w:val="0E101A"/>
        </w:rPr>
        <w:t>, reducing data discrepancies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25%</w:t>
      </w:r>
      <w:r w:rsidRPr="007F4F9B">
        <w:rPr>
          <w:color w:val="0E101A"/>
        </w:rPr>
        <w:t>.</w:t>
      </w:r>
    </w:p>
    <w:p w14:paraId="4A1CEBD3" w14:textId="77777777" w:rsidR="006D6B2D" w:rsidRPr="007F4F9B" w:rsidRDefault="006D6B2D" w:rsidP="003701EC">
      <w:pPr>
        <w:numPr>
          <w:ilvl w:val="0"/>
          <w:numId w:val="31"/>
        </w:numPr>
        <w:jc w:val="both"/>
        <w:rPr>
          <w:color w:val="0E101A"/>
        </w:rPr>
      </w:pPr>
      <w:r w:rsidRPr="007F4F9B">
        <w:rPr>
          <w:color w:val="0E101A"/>
        </w:rPr>
        <w:t>Configured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Unified Service Desk</w:t>
      </w:r>
      <w:r w:rsidRPr="007F4F9B">
        <w:rPr>
          <w:color w:val="0E101A"/>
        </w:rPr>
        <w:t> for agent scripting and automated compliance reporting, reducing manual audits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60%</w:t>
      </w:r>
      <w:r w:rsidRPr="007F4F9B">
        <w:rPr>
          <w:color w:val="0E101A"/>
        </w:rPr>
        <w:t>.</w:t>
      </w:r>
    </w:p>
    <w:p w14:paraId="528FC908" w14:textId="77777777" w:rsidR="006D6B2D" w:rsidRPr="007F4F9B" w:rsidRDefault="006D6B2D" w:rsidP="003701EC">
      <w:pPr>
        <w:numPr>
          <w:ilvl w:val="0"/>
          <w:numId w:val="31"/>
        </w:numPr>
        <w:jc w:val="both"/>
        <w:rPr>
          <w:color w:val="0E101A"/>
        </w:rPr>
      </w:pPr>
      <w:r w:rsidRPr="007F4F9B">
        <w:rPr>
          <w:color w:val="0E101A"/>
        </w:rPr>
        <w:t>Streamlined data migration from legacy SQL databases using </w:t>
      </w:r>
      <w:proofErr w:type="spellStart"/>
      <w:r w:rsidRPr="007F4F9B">
        <w:rPr>
          <w:rStyle w:val="Strong"/>
          <w:rFonts w:eastAsiaTheme="majorEastAsia"/>
          <w:b w:val="0"/>
          <w:bCs w:val="0"/>
          <w:color w:val="0E101A"/>
        </w:rPr>
        <w:t>KingswaySoft</w:t>
      </w:r>
      <w:proofErr w:type="spellEnd"/>
      <w:r w:rsidRPr="007F4F9B">
        <w:rPr>
          <w:color w:val="0E101A"/>
        </w:rPr>
        <w:t>, improving data accuracy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25%</w:t>
      </w:r>
      <w:r w:rsidRPr="007F4F9B">
        <w:rPr>
          <w:color w:val="0E101A"/>
        </w:rPr>
        <w:t>.</w:t>
      </w:r>
    </w:p>
    <w:p w14:paraId="71200767" w14:textId="77777777" w:rsidR="006D6B2D" w:rsidRPr="007F4F9B" w:rsidRDefault="006D6B2D" w:rsidP="003701EC">
      <w:pPr>
        <w:numPr>
          <w:ilvl w:val="0"/>
          <w:numId w:val="31"/>
        </w:numPr>
        <w:jc w:val="both"/>
        <w:rPr>
          <w:color w:val="0E101A"/>
        </w:rPr>
      </w:pPr>
      <w:r w:rsidRPr="007F4F9B">
        <w:rPr>
          <w:color w:val="0E101A"/>
        </w:rPr>
        <w:t>Designed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event-driven architectures</w:t>
      </w:r>
      <w:r w:rsidRPr="007F4F9B">
        <w:rPr>
          <w:color w:val="0E101A"/>
        </w:rPr>
        <w:t> with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RabbitMQ</w:t>
      </w:r>
      <w:r w:rsidRPr="007F4F9B">
        <w:rPr>
          <w:color w:val="0E101A"/>
        </w:rPr>
        <w:t> for asynchronous order processing, enhancing system scalability.</w:t>
      </w:r>
    </w:p>
    <w:p w14:paraId="5BA869ED" w14:textId="324B247C" w:rsidR="006D6B2D" w:rsidRPr="007F4F9B" w:rsidRDefault="006D6B2D" w:rsidP="003701EC">
      <w:pPr>
        <w:numPr>
          <w:ilvl w:val="0"/>
          <w:numId w:val="31"/>
        </w:numPr>
        <w:jc w:val="both"/>
        <w:rPr>
          <w:color w:val="0E101A"/>
        </w:rPr>
      </w:pPr>
      <w:r w:rsidRPr="007F4F9B">
        <w:rPr>
          <w:color w:val="0E101A"/>
        </w:rPr>
        <w:t>Implemented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Elasticsearch</w:t>
      </w:r>
      <w:r w:rsidRPr="007F4F9B">
        <w:rPr>
          <w:color w:val="0E101A"/>
        </w:rPr>
        <w:t> for product search capabilities, handling 2M+ documents. Created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custom NuGet packages</w:t>
      </w:r>
      <w:r w:rsidRPr="007F4F9B">
        <w:rPr>
          <w:color w:val="0E101A"/>
        </w:rPr>
        <w:t> for shared authentication logic across microservices.</w:t>
      </w:r>
    </w:p>
    <w:p w14:paraId="4F556B94" w14:textId="79941391" w:rsidR="006D6B2D" w:rsidRPr="007F4F9B" w:rsidRDefault="006D6B2D" w:rsidP="003701EC">
      <w:pPr>
        <w:numPr>
          <w:ilvl w:val="0"/>
          <w:numId w:val="31"/>
        </w:numPr>
        <w:jc w:val="both"/>
        <w:rPr>
          <w:color w:val="0E101A"/>
        </w:rPr>
      </w:pPr>
      <w:r w:rsidRPr="007F4F9B">
        <w:rPr>
          <w:color w:val="0E101A"/>
        </w:rPr>
        <w:t>Optimized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SQL query performance</w:t>
      </w:r>
      <w:r w:rsidRPr="007F4F9B">
        <w:rPr>
          <w:color w:val="0E101A"/>
        </w:rPr>
        <w:t> by refactoring indexes and execution plans. Conducted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performance tuning</w:t>
      </w:r>
      <w:r w:rsidRPr="007F4F9B">
        <w:rPr>
          <w:color w:val="0E101A"/>
        </w:rPr>
        <w:t> of Dynamics 365 plugins, reducing API response times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55%</w:t>
      </w:r>
      <w:r w:rsidRPr="007F4F9B">
        <w:rPr>
          <w:color w:val="0E101A"/>
        </w:rPr>
        <w:t>.</w:t>
      </w:r>
    </w:p>
    <w:p w14:paraId="5CB7AEC9" w14:textId="5A1FE9FA" w:rsidR="006D6B2D" w:rsidRPr="007F4F9B" w:rsidRDefault="006D6B2D" w:rsidP="003701EC">
      <w:pPr>
        <w:numPr>
          <w:ilvl w:val="0"/>
          <w:numId w:val="31"/>
        </w:numPr>
        <w:jc w:val="both"/>
        <w:rPr>
          <w:color w:val="0E101A"/>
        </w:rPr>
      </w:pPr>
      <w:r w:rsidRPr="007F4F9B">
        <w:rPr>
          <w:color w:val="0E101A"/>
        </w:rPr>
        <w:t>Mentored junior developers on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C# Plugin development</w:t>
      </w:r>
      <w:r w:rsidRPr="007F4F9B">
        <w:rPr>
          <w:color w:val="0E101A"/>
        </w:rPr>
        <w:t> and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Power Platform best practices</w:t>
      </w:r>
      <w:r w:rsidRPr="007F4F9B">
        <w:rPr>
          <w:color w:val="0E101A"/>
        </w:rPr>
        <w:t>. Automated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KYC processes</w:t>
      </w:r>
      <w:r w:rsidRPr="007F4F9B">
        <w:rPr>
          <w:color w:val="0E101A"/>
        </w:rPr>
        <w:t> using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Power Automate</w:t>
      </w:r>
      <w:r w:rsidRPr="007F4F9B">
        <w:rPr>
          <w:color w:val="0E101A"/>
        </w:rPr>
        <w:t>, cutting processing time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50%</w:t>
      </w:r>
      <w:r w:rsidRPr="007F4F9B">
        <w:rPr>
          <w:color w:val="0E101A"/>
        </w:rPr>
        <w:t>.</w:t>
      </w:r>
    </w:p>
    <w:p w14:paraId="0DB9330F" w14:textId="77777777" w:rsidR="006D6B2D" w:rsidRPr="007F4F9B" w:rsidRDefault="006D6B2D" w:rsidP="003701EC">
      <w:pPr>
        <w:numPr>
          <w:ilvl w:val="0"/>
          <w:numId w:val="31"/>
        </w:numPr>
        <w:jc w:val="both"/>
        <w:rPr>
          <w:color w:val="0E101A"/>
        </w:rPr>
      </w:pPr>
      <w:r w:rsidRPr="007F4F9B">
        <w:rPr>
          <w:color w:val="0E101A"/>
        </w:rPr>
        <w:t>Developed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real-time dashboards</w:t>
      </w:r>
      <w:r w:rsidRPr="007F4F9B">
        <w:rPr>
          <w:color w:val="0E101A"/>
        </w:rPr>
        <w:t> with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Power BI</w:t>
      </w:r>
      <w:r w:rsidRPr="007F4F9B">
        <w:rPr>
          <w:color w:val="0E101A"/>
        </w:rPr>
        <w:t>, improving data visibility for executive stakeholders.</w:t>
      </w:r>
    </w:p>
    <w:p w14:paraId="355DED7C" w14:textId="7954C457" w:rsidR="006D6B2D" w:rsidRPr="007F4F9B" w:rsidRDefault="006D6B2D" w:rsidP="003701EC">
      <w:pPr>
        <w:numPr>
          <w:ilvl w:val="0"/>
          <w:numId w:val="31"/>
        </w:numPr>
        <w:jc w:val="both"/>
        <w:rPr>
          <w:color w:val="0E101A"/>
        </w:rPr>
      </w:pPr>
      <w:r w:rsidRPr="007F4F9B">
        <w:rPr>
          <w:color w:val="0E101A"/>
        </w:rPr>
        <w:t>Integrated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Dynamics 365 with Oracle</w:t>
      </w:r>
      <w:r w:rsidRPr="007F4F9B">
        <w:rPr>
          <w:color w:val="0E101A"/>
        </w:rPr>
        <w:t> using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SSIS</w:t>
      </w:r>
      <w:r w:rsidRPr="007F4F9B">
        <w:rPr>
          <w:color w:val="0E101A"/>
        </w:rPr>
        <w:t>, reducing data synchronization errors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30%</w:t>
      </w:r>
      <w:r w:rsidRPr="007F4F9B">
        <w:rPr>
          <w:color w:val="0E101A"/>
        </w:rPr>
        <w:t>. Implemented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GDPR compliance</w:t>
      </w:r>
      <w:r w:rsidRPr="007F4F9B">
        <w:rPr>
          <w:color w:val="0E101A"/>
        </w:rPr>
        <w:t> measures, including data anonymization and audit trails.</w:t>
      </w:r>
    </w:p>
    <w:p w14:paraId="330D30F9" w14:textId="4B1CFD96" w:rsidR="006D6B2D" w:rsidRPr="007F4F9B" w:rsidRDefault="006D6B2D" w:rsidP="003701EC">
      <w:pPr>
        <w:numPr>
          <w:ilvl w:val="0"/>
          <w:numId w:val="31"/>
        </w:numPr>
        <w:jc w:val="both"/>
        <w:rPr>
          <w:color w:val="0E101A"/>
        </w:rPr>
      </w:pPr>
      <w:r w:rsidRPr="007F4F9B">
        <w:rPr>
          <w:color w:val="0E101A"/>
        </w:rPr>
        <w:t>Designed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RESTful APIs</w:t>
      </w:r>
      <w:r w:rsidRPr="007F4F9B">
        <w:rPr>
          <w:color w:val="0E101A"/>
        </w:rPr>
        <w:t> for seamless integration with third-party financial systems. Reduced infrastructure costs by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20%</w:t>
      </w:r>
      <w:r w:rsidRPr="007F4F9B">
        <w:rPr>
          <w:color w:val="0E101A"/>
        </w:rPr>
        <w:t> through </w:t>
      </w:r>
      <w:r w:rsidRPr="007F4F9B">
        <w:rPr>
          <w:rStyle w:val="Strong"/>
          <w:rFonts w:eastAsiaTheme="majorEastAsia"/>
          <w:b w:val="0"/>
          <w:bCs w:val="0"/>
          <w:color w:val="0E101A"/>
        </w:rPr>
        <w:t>Azure PaaS</w:t>
      </w:r>
      <w:r w:rsidRPr="007F4F9B">
        <w:rPr>
          <w:color w:val="0E101A"/>
        </w:rPr>
        <w:t> adoption.</w:t>
      </w:r>
    </w:p>
    <w:p w14:paraId="3E98868B" w14:textId="77777777" w:rsidR="003F1959" w:rsidRPr="007F4F9B" w:rsidRDefault="003F1959" w:rsidP="003F1959">
      <w:pPr>
        <w:ind w:left="720"/>
        <w:rPr>
          <w:color w:val="0E101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3500"/>
      </w:tblGrid>
      <w:tr w:rsidR="000D486F" w:rsidRPr="007F4F9B" w14:paraId="05CFF217" w14:textId="77777777" w:rsidTr="003F1959">
        <w:tc>
          <w:tcPr>
            <w:tcW w:w="7290" w:type="dxa"/>
          </w:tcPr>
          <w:p w14:paraId="5571DAC3" w14:textId="554AD7E2" w:rsidR="000D486F" w:rsidRPr="007F4F9B" w:rsidRDefault="000D486F" w:rsidP="00A05535">
            <w:pPr>
              <w:pStyle w:val="NormalWeb"/>
            </w:pPr>
            <w:r w:rsidRPr="007F4F9B">
              <w:t xml:space="preserve">Client: </w:t>
            </w:r>
            <w:r w:rsidR="003F1959" w:rsidRPr="007F4F9B">
              <w:rPr>
                <w:rStyle w:val="Strong"/>
                <w:rFonts w:eastAsiaTheme="majorEastAsia"/>
                <w:b w:val="0"/>
                <w:bCs w:val="0"/>
                <w:color w:val="0E101A"/>
              </w:rPr>
              <w:t>Bank of America, Pennington, NJ</w:t>
            </w:r>
          </w:p>
        </w:tc>
        <w:tc>
          <w:tcPr>
            <w:tcW w:w="3500" w:type="dxa"/>
          </w:tcPr>
          <w:p w14:paraId="0BE25B29" w14:textId="7C778B46" w:rsidR="000D486F" w:rsidRPr="007F4F9B" w:rsidRDefault="00381397" w:rsidP="00A05535">
            <w:pPr>
              <w:pStyle w:val="NormalWeb"/>
            </w:pPr>
            <w:r w:rsidRPr="007F4F9B">
              <w:rPr>
                <w:rStyle w:val="Strong"/>
                <w:rFonts w:eastAsiaTheme="majorEastAsia"/>
                <w:b w:val="0"/>
                <w:bCs w:val="0"/>
                <w:color w:val="0E101A"/>
              </w:rPr>
              <w:t>August</w:t>
            </w:r>
            <w:r w:rsidR="003F1959" w:rsidRPr="007F4F9B">
              <w:rPr>
                <w:rStyle w:val="Strong"/>
                <w:rFonts w:eastAsiaTheme="majorEastAsia"/>
                <w:b w:val="0"/>
                <w:bCs w:val="0"/>
                <w:color w:val="0E101A"/>
              </w:rPr>
              <w:t xml:space="preserve"> 201</w:t>
            </w:r>
            <w:r w:rsidRPr="007F4F9B">
              <w:rPr>
                <w:rStyle w:val="Strong"/>
                <w:rFonts w:eastAsiaTheme="majorEastAsia"/>
                <w:b w:val="0"/>
                <w:bCs w:val="0"/>
                <w:color w:val="0E101A"/>
              </w:rPr>
              <w:t>8</w:t>
            </w:r>
            <w:r w:rsidR="003F1959" w:rsidRPr="007F4F9B">
              <w:rPr>
                <w:rStyle w:val="Strong"/>
                <w:rFonts w:eastAsiaTheme="majorEastAsia"/>
                <w:b w:val="0"/>
                <w:bCs w:val="0"/>
                <w:color w:val="0E101A"/>
              </w:rPr>
              <w:t xml:space="preserve"> – February 2020</w:t>
            </w:r>
          </w:p>
        </w:tc>
      </w:tr>
      <w:tr w:rsidR="000D486F" w:rsidRPr="007F4F9B" w14:paraId="5EECC573" w14:textId="77777777" w:rsidTr="003F1959">
        <w:tc>
          <w:tcPr>
            <w:tcW w:w="7290" w:type="dxa"/>
          </w:tcPr>
          <w:p w14:paraId="158706B1" w14:textId="2615D1D8" w:rsidR="000D486F" w:rsidRPr="007F4F9B" w:rsidRDefault="000D486F" w:rsidP="00A05535">
            <w:pPr>
              <w:pStyle w:val="NormalWeb"/>
            </w:pPr>
            <w:r w:rsidRPr="007F4F9B">
              <w:t xml:space="preserve">Role: </w:t>
            </w:r>
            <w:r w:rsidR="003F1959" w:rsidRPr="007F4F9B">
              <w:rPr>
                <w:rStyle w:val="Strong"/>
                <w:rFonts w:eastAsiaTheme="majorEastAsia"/>
                <w:b w:val="0"/>
                <w:bCs w:val="0"/>
                <w:color w:val="0E101A"/>
              </w:rPr>
              <w:t>Dynamics CRM Developer</w:t>
            </w:r>
          </w:p>
        </w:tc>
        <w:tc>
          <w:tcPr>
            <w:tcW w:w="3500" w:type="dxa"/>
          </w:tcPr>
          <w:p w14:paraId="78187FD3" w14:textId="77777777" w:rsidR="000D486F" w:rsidRPr="007F4F9B" w:rsidRDefault="000D486F" w:rsidP="00A05535">
            <w:pPr>
              <w:pStyle w:val="NormalWeb"/>
            </w:pPr>
          </w:p>
        </w:tc>
      </w:tr>
      <w:tr w:rsidR="000D486F" w:rsidRPr="007F4F9B" w14:paraId="40569080" w14:textId="77777777" w:rsidTr="003F1959">
        <w:tc>
          <w:tcPr>
            <w:tcW w:w="7290" w:type="dxa"/>
          </w:tcPr>
          <w:p w14:paraId="3C5FBA19" w14:textId="5C98E65E" w:rsidR="000D486F" w:rsidRPr="007F4F9B" w:rsidRDefault="000D486F" w:rsidP="00A05535">
            <w:pPr>
              <w:pStyle w:val="NormalWeb"/>
            </w:pPr>
            <w:r w:rsidRPr="007F4F9B">
              <w:t>Responsibilities:</w:t>
            </w:r>
          </w:p>
        </w:tc>
        <w:tc>
          <w:tcPr>
            <w:tcW w:w="3500" w:type="dxa"/>
          </w:tcPr>
          <w:p w14:paraId="3F732B72" w14:textId="77777777" w:rsidR="000D486F" w:rsidRPr="007F4F9B" w:rsidRDefault="000D486F" w:rsidP="00A05535">
            <w:pPr>
              <w:pStyle w:val="NormalWeb"/>
            </w:pPr>
          </w:p>
        </w:tc>
      </w:tr>
    </w:tbl>
    <w:p w14:paraId="4619AC9C" w14:textId="77777777" w:rsidR="006D6B2D" w:rsidRPr="007F4F9B" w:rsidRDefault="006D6B2D" w:rsidP="003701EC">
      <w:pPr>
        <w:pStyle w:val="ListParagraph"/>
        <w:numPr>
          <w:ilvl w:val="0"/>
          <w:numId w:val="33"/>
        </w:numPr>
        <w:jc w:val="both"/>
        <w:rPr>
          <w:color w:val="0E101A"/>
        </w:rPr>
      </w:pPr>
      <w:r w:rsidRPr="007F4F9B">
        <w:rPr>
          <w:color w:val="0E101A"/>
        </w:rPr>
        <w:t>Developed and customized Microsoft Dynamics 365 CRM/CE solutions for financial services clients, ensuring compliance with industry regulations (e.g., FINRA, GDPR, SOX).</w:t>
      </w:r>
    </w:p>
    <w:p w14:paraId="61FFA3C7" w14:textId="77777777" w:rsidR="006D6B2D" w:rsidRPr="007F4F9B" w:rsidRDefault="006D6B2D" w:rsidP="003701EC">
      <w:pPr>
        <w:pStyle w:val="ListParagraph"/>
        <w:numPr>
          <w:ilvl w:val="0"/>
          <w:numId w:val="33"/>
        </w:numPr>
        <w:jc w:val="both"/>
        <w:rPr>
          <w:color w:val="0E101A"/>
        </w:rPr>
      </w:pPr>
      <w:r w:rsidRPr="007F4F9B">
        <w:rPr>
          <w:color w:val="0E101A"/>
        </w:rPr>
        <w:t>Designed and implemented custom entities, workflows, business rules, and Power Automate flows to automate financial processes like client onboarding, KYC (Know Your Customer), and loan origination.</w:t>
      </w:r>
    </w:p>
    <w:p w14:paraId="273AF198" w14:textId="77777777" w:rsidR="006D6B2D" w:rsidRPr="007F4F9B" w:rsidRDefault="006D6B2D" w:rsidP="003701EC">
      <w:pPr>
        <w:pStyle w:val="ListParagraph"/>
        <w:numPr>
          <w:ilvl w:val="0"/>
          <w:numId w:val="33"/>
        </w:numPr>
        <w:jc w:val="both"/>
        <w:rPr>
          <w:color w:val="0E101A"/>
        </w:rPr>
      </w:pPr>
      <w:r w:rsidRPr="007F4F9B">
        <w:rPr>
          <w:color w:val="0E101A"/>
        </w:rPr>
        <w:t>Integrated Dynamics 365 with financial systems (e.g., SAP, Oracle, Core Banking Systems) using Azure Logic Apps, SSIS, and API-based solutions.</w:t>
      </w:r>
    </w:p>
    <w:p w14:paraId="1B532811" w14:textId="77777777" w:rsidR="006D6B2D" w:rsidRPr="007F4F9B" w:rsidRDefault="006D6B2D" w:rsidP="003701EC">
      <w:pPr>
        <w:pStyle w:val="ListParagraph"/>
        <w:numPr>
          <w:ilvl w:val="0"/>
          <w:numId w:val="33"/>
        </w:numPr>
        <w:jc w:val="both"/>
        <w:rPr>
          <w:color w:val="0E101A"/>
        </w:rPr>
      </w:pPr>
      <w:r w:rsidRPr="007F4F9B">
        <w:rPr>
          <w:color w:val="0E101A"/>
        </w:rPr>
        <w:lastRenderedPageBreak/>
        <w:t>Developed JavaScript, C#, and Plugins to extend CRM functionality for wealth management, investment tracking, and customer portfolio management.</w:t>
      </w:r>
    </w:p>
    <w:p w14:paraId="6034D177" w14:textId="77777777" w:rsidR="006D6B2D" w:rsidRPr="007F4F9B" w:rsidRDefault="006D6B2D" w:rsidP="003701EC">
      <w:pPr>
        <w:pStyle w:val="ListParagraph"/>
        <w:numPr>
          <w:ilvl w:val="0"/>
          <w:numId w:val="33"/>
        </w:numPr>
        <w:jc w:val="both"/>
        <w:rPr>
          <w:color w:val="0E101A"/>
        </w:rPr>
      </w:pPr>
      <w:r w:rsidRPr="007F4F9B">
        <w:rPr>
          <w:color w:val="0E101A"/>
        </w:rPr>
        <w:t>Configured Dynamics 365 Sales &amp; Customer Service modules to streamline lead-to-cash processes, client servicing, and case management for financial institutions.</w:t>
      </w:r>
    </w:p>
    <w:p w14:paraId="6554B265" w14:textId="77777777" w:rsidR="006D6B2D" w:rsidRPr="007F4F9B" w:rsidRDefault="006D6B2D" w:rsidP="003701EC">
      <w:pPr>
        <w:pStyle w:val="ListParagraph"/>
        <w:numPr>
          <w:ilvl w:val="0"/>
          <w:numId w:val="33"/>
        </w:numPr>
        <w:jc w:val="both"/>
        <w:rPr>
          <w:color w:val="0E101A"/>
        </w:rPr>
      </w:pPr>
      <w:r w:rsidRPr="007F4F9B">
        <w:rPr>
          <w:color w:val="0E101A"/>
        </w:rPr>
        <w:t>Implemented role-based security, field-level security, and data encryption to protect sensitive financial data.</w:t>
      </w:r>
    </w:p>
    <w:p w14:paraId="7D4CC9AB" w14:textId="77777777" w:rsidR="006D6B2D" w:rsidRPr="007F4F9B" w:rsidRDefault="006D6B2D" w:rsidP="003701EC">
      <w:pPr>
        <w:pStyle w:val="ListParagraph"/>
        <w:numPr>
          <w:ilvl w:val="0"/>
          <w:numId w:val="33"/>
        </w:numPr>
        <w:jc w:val="both"/>
        <w:rPr>
          <w:color w:val="0E101A"/>
        </w:rPr>
      </w:pPr>
      <w:r w:rsidRPr="007F4F9B">
        <w:rPr>
          <w:color w:val="0E101A"/>
        </w:rPr>
        <w:t>Developed and customized Microsoft Dynamics 365 CRM/CE solutions for financial services clients, ensuring compliance with industry regulations (e.g., FINRA, GDPR, SOX).</w:t>
      </w:r>
    </w:p>
    <w:p w14:paraId="05E1A46E" w14:textId="77777777" w:rsidR="006D6B2D" w:rsidRPr="007F4F9B" w:rsidRDefault="006D6B2D" w:rsidP="003701EC">
      <w:pPr>
        <w:pStyle w:val="ListParagraph"/>
        <w:numPr>
          <w:ilvl w:val="0"/>
          <w:numId w:val="33"/>
        </w:numPr>
        <w:jc w:val="both"/>
        <w:rPr>
          <w:color w:val="0E101A"/>
        </w:rPr>
      </w:pPr>
      <w:r w:rsidRPr="007F4F9B">
        <w:rPr>
          <w:color w:val="0E101A"/>
        </w:rPr>
        <w:t>Designed and implemented custom entities, workflows, business rules, and Power Automate flows to automate financial processes like client onboarding, KYC (Know Your Customer), and loan origination.</w:t>
      </w:r>
    </w:p>
    <w:p w14:paraId="3C6DB474" w14:textId="77777777" w:rsidR="006D6B2D" w:rsidRPr="007F4F9B" w:rsidRDefault="006D6B2D" w:rsidP="003701EC">
      <w:pPr>
        <w:pStyle w:val="ListParagraph"/>
        <w:numPr>
          <w:ilvl w:val="0"/>
          <w:numId w:val="33"/>
        </w:numPr>
        <w:jc w:val="both"/>
        <w:rPr>
          <w:color w:val="0E101A"/>
        </w:rPr>
      </w:pPr>
      <w:r w:rsidRPr="007F4F9B">
        <w:rPr>
          <w:color w:val="0E101A"/>
        </w:rPr>
        <w:t>Integrated Dynamics 365 with financial systems (e.g., SAP, Oracle, Core Banking Systems) using Azure Logic Apps, SSIS, and API-based solutions.</w:t>
      </w:r>
    </w:p>
    <w:p w14:paraId="57B08B39" w14:textId="77777777" w:rsidR="006D6B2D" w:rsidRPr="007F4F9B" w:rsidRDefault="006D6B2D" w:rsidP="003701EC">
      <w:pPr>
        <w:pStyle w:val="ListParagraph"/>
        <w:numPr>
          <w:ilvl w:val="0"/>
          <w:numId w:val="33"/>
        </w:numPr>
        <w:jc w:val="both"/>
        <w:rPr>
          <w:color w:val="0E101A"/>
        </w:rPr>
      </w:pPr>
      <w:r w:rsidRPr="007F4F9B">
        <w:rPr>
          <w:color w:val="0E101A"/>
        </w:rPr>
        <w:t>Developed JavaScript, C#, and Plugins to extend CRM functionality for wealth management, investment tracking, and customer portfolio management.</w:t>
      </w:r>
    </w:p>
    <w:p w14:paraId="2AD9F5AE" w14:textId="77777777" w:rsidR="006D6B2D" w:rsidRPr="007F4F9B" w:rsidRDefault="006D6B2D" w:rsidP="003701EC">
      <w:pPr>
        <w:pStyle w:val="ListParagraph"/>
        <w:numPr>
          <w:ilvl w:val="0"/>
          <w:numId w:val="33"/>
        </w:numPr>
        <w:jc w:val="both"/>
        <w:rPr>
          <w:color w:val="0E101A"/>
        </w:rPr>
      </w:pPr>
      <w:r w:rsidRPr="007F4F9B">
        <w:rPr>
          <w:color w:val="0E101A"/>
        </w:rPr>
        <w:t>Configured Dynamics 365 Sales &amp; Customer Service modules to streamline lead-to-cash processes, client servicing, and case management for financial institutions.</w:t>
      </w:r>
    </w:p>
    <w:p w14:paraId="06B2E43D" w14:textId="77777777" w:rsidR="006D6B2D" w:rsidRPr="007F4F9B" w:rsidRDefault="006D6B2D" w:rsidP="003701EC">
      <w:pPr>
        <w:pStyle w:val="ListParagraph"/>
        <w:numPr>
          <w:ilvl w:val="0"/>
          <w:numId w:val="33"/>
        </w:numPr>
        <w:jc w:val="both"/>
        <w:rPr>
          <w:color w:val="0E101A"/>
        </w:rPr>
      </w:pPr>
      <w:r w:rsidRPr="007F4F9B">
        <w:rPr>
          <w:color w:val="0E101A"/>
        </w:rPr>
        <w:t>Implemented role-based security, field-level security, and data encryption to protect sensitive financial data.</w:t>
      </w:r>
    </w:p>
    <w:p w14:paraId="17EAAB57" w14:textId="77777777" w:rsidR="006D6B2D" w:rsidRPr="007F4F9B" w:rsidRDefault="006D6B2D" w:rsidP="003701EC">
      <w:pPr>
        <w:pStyle w:val="ListParagraph"/>
        <w:numPr>
          <w:ilvl w:val="0"/>
          <w:numId w:val="33"/>
        </w:numPr>
        <w:jc w:val="both"/>
        <w:rPr>
          <w:color w:val="0E101A"/>
        </w:rPr>
      </w:pPr>
      <w:r w:rsidRPr="007F4F9B">
        <w:rPr>
          <w:color w:val="0E101A"/>
        </w:rPr>
        <w:t>Worked on Building a Dynamics 365 solution for a private equity firm, reducing manual data entry by 40% and improving lead conversion.</w:t>
      </w:r>
    </w:p>
    <w:p w14:paraId="3D6F502A" w14:textId="20EC5B6C" w:rsidR="003F1959" w:rsidRPr="007F4F9B" w:rsidRDefault="006D6B2D" w:rsidP="003701EC">
      <w:pPr>
        <w:pStyle w:val="ListParagraph"/>
        <w:numPr>
          <w:ilvl w:val="0"/>
          <w:numId w:val="33"/>
        </w:numPr>
        <w:jc w:val="both"/>
        <w:rPr>
          <w:color w:val="0E101A"/>
        </w:rPr>
      </w:pPr>
      <w:r w:rsidRPr="007F4F9B">
        <w:rPr>
          <w:color w:val="0E101A"/>
        </w:rPr>
        <w:t>Worked on Creating a secure client self-service portal linked to Dynamics 365, enabling investors to track portfolios and submit service requests. Implemented audit trails and automated compliance reporting to meet SEC &amp; MiFID II requirements.</w:t>
      </w:r>
    </w:p>
    <w:p w14:paraId="7C002445" w14:textId="77777777" w:rsidR="003701EC" w:rsidRPr="007F4F9B" w:rsidRDefault="003701EC" w:rsidP="003701EC">
      <w:pPr>
        <w:pStyle w:val="ListParagraph"/>
        <w:jc w:val="both"/>
        <w:rPr>
          <w:color w:val="0E101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60BBA" w:rsidRPr="007F4F9B" w14:paraId="65A69F28" w14:textId="77777777" w:rsidTr="00F60BBA">
        <w:tc>
          <w:tcPr>
            <w:tcW w:w="10790" w:type="dxa"/>
            <w:shd w:val="clear" w:color="auto" w:fill="D1D1D1" w:themeFill="background2" w:themeFillShade="E6"/>
          </w:tcPr>
          <w:p w14:paraId="0906D1AD" w14:textId="6E88732E" w:rsidR="00F60BBA" w:rsidRPr="007F4F9B" w:rsidRDefault="00F60BBA" w:rsidP="00F60BBA">
            <w:pPr>
              <w:jc w:val="center"/>
              <w:rPr>
                <w:b/>
                <w:bCs/>
                <w:u w:val="single"/>
              </w:rPr>
            </w:pPr>
            <w:r w:rsidRPr="007F4F9B">
              <w:rPr>
                <w:b/>
                <w:bCs/>
                <w:u w:val="single"/>
              </w:rPr>
              <w:t>Education</w:t>
            </w:r>
          </w:p>
        </w:tc>
      </w:tr>
    </w:tbl>
    <w:p w14:paraId="227EE6B0" w14:textId="77777777" w:rsidR="00F60BBA" w:rsidRPr="007F4F9B" w:rsidRDefault="00F60BBA" w:rsidP="00D3015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5"/>
        <w:gridCol w:w="2875"/>
      </w:tblGrid>
      <w:tr w:rsidR="00F60BBA" w:rsidRPr="007F4F9B" w14:paraId="0C5593CE" w14:textId="77777777" w:rsidTr="00CB41FF">
        <w:tc>
          <w:tcPr>
            <w:tcW w:w="7915" w:type="dxa"/>
          </w:tcPr>
          <w:p w14:paraId="4B6FD959" w14:textId="3A9D6082" w:rsidR="00F60BBA" w:rsidRPr="007F4F9B" w:rsidRDefault="003F1959" w:rsidP="00D3015E">
            <w:pPr>
              <w:jc w:val="both"/>
            </w:pPr>
            <w:r w:rsidRPr="007F4F9B">
              <w:t>Eastern Illinois University</w:t>
            </w:r>
            <w:r w:rsidR="00CB41FF" w:rsidRPr="007F4F9B">
              <w:t xml:space="preserve">, </w:t>
            </w:r>
            <w:r w:rsidRPr="007F4F9B">
              <w:t>Illinois</w:t>
            </w:r>
          </w:p>
        </w:tc>
        <w:tc>
          <w:tcPr>
            <w:tcW w:w="2875" w:type="dxa"/>
          </w:tcPr>
          <w:p w14:paraId="1CF20925" w14:textId="5BDC494E" w:rsidR="00F60BBA" w:rsidRPr="007F4F9B" w:rsidRDefault="00F60BBA" w:rsidP="00D3015E">
            <w:pPr>
              <w:jc w:val="both"/>
            </w:pPr>
          </w:p>
        </w:tc>
      </w:tr>
      <w:tr w:rsidR="00F60BBA" w:rsidRPr="007F4F9B" w14:paraId="5CCBD22D" w14:textId="77777777" w:rsidTr="00CB41FF">
        <w:tc>
          <w:tcPr>
            <w:tcW w:w="7915" w:type="dxa"/>
          </w:tcPr>
          <w:p w14:paraId="4A1404A0" w14:textId="759FF742" w:rsidR="00F60BBA" w:rsidRPr="007F4F9B" w:rsidRDefault="003F1959" w:rsidP="00D3015E">
            <w:pPr>
              <w:jc w:val="both"/>
              <w:rPr>
                <w:i/>
                <w:iCs/>
              </w:rPr>
            </w:pPr>
            <w:r w:rsidRPr="007F4F9B">
              <w:rPr>
                <w:i/>
                <w:iCs/>
              </w:rPr>
              <w:t>Master of Science in Computer Science</w:t>
            </w:r>
            <w:r w:rsidR="00F60BBA" w:rsidRPr="007F4F9B">
              <w:rPr>
                <w:i/>
                <w:iCs/>
              </w:rPr>
              <w:t xml:space="preserve"> </w:t>
            </w:r>
          </w:p>
        </w:tc>
        <w:tc>
          <w:tcPr>
            <w:tcW w:w="2875" w:type="dxa"/>
          </w:tcPr>
          <w:p w14:paraId="7D025034" w14:textId="2B48C335" w:rsidR="00F60BBA" w:rsidRPr="007F4F9B" w:rsidRDefault="003F1959" w:rsidP="00D3015E">
            <w:pPr>
              <w:jc w:val="both"/>
            </w:pPr>
            <w:r w:rsidRPr="007F4F9B">
              <w:t>4</w:t>
            </w:r>
            <w:r w:rsidR="00F60BBA" w:rsidRPr="007F4F9B">
              <w:t xml:space="preserve"> CGPA</w:t>
            </w:r>
          </w:p>
        </w:tc>
      </w:tr>
    </w:tbl>
    <w:p w14:paraId="25CA8316" w14:textId="77777777" w:rsidR="00F60BBA" w:rsidRPr="007F4F9B" w:rsidRDefault="00F60BBA" w:rsidP="00D3015E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65FC" w:rsidRPr="007F4F9B" w14:paraId="17AD439B" w14:textId="77777777" w:rsidTr="00B65B00">
        <w:tc>
          <w:tcPr>
            <w:tcW w:w="10790" w:type="dxa"/>
            <w:shd w:val="clear" w:color="auto" w:fill="D1D1D1" w:themeFill="background2" w:themeFillShade="E6"/>
          </w:tcPr>
          <w:p w14:paraId="0882A980" w14:textId="77777777" w:rsidR="007765FC" w:rsidRPr="007F4F9B" w:rsidRDefault="007765FC" w:rsidP="00B65B00">
            <w:pPr>
              <w:jc w:val="center"/>
              <w:rPr>
                <w:b/>
                <w:bCs/>
                <w:u w:val="single"/>
              </w:rPr>
            </w:pPr>
            <w:r w:rsidRPr="007F4F9B">
              <w:rPr>
                <w:b/>
                <w:bCs/>
                <w:u w:val="single"/>
              </w:rPr>
              <w:t>Certifications</w:t>
            </w:r>
          </w:p>
        </w:tc>
      </w:tr>
    </w:tbl>
    <w:p w14:paraId="6D075C4F" w14:textId="77777777" w:rsidR="007765FC" w:rsidRPr="007F4F9B" w:rsidRDefault="007765FC" w:rsidP="007765FC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2870"/>
      </w:tblGrid>
      <w:tr w:rsidR="007765FC" w:rsidRPr="007F4F9B" w14:paraId="4E53FB32" w14:textId="77777777" w:rsidTr="00EC7465">
        <w:tc>
          <w:tcPr>
            <w:tcW w:w="7920" w:type="dxa"/>
          </w:tcPr>
          <w:p w14:paraId="34D5461E" w14:textId="77777777" w:rsidR="007765FC" w:rsidRPr="007F4F9B" w:rsidRDefault="007765FC" w:rsidP="003F1959">
            <w:pPr>
              <w:jc w:val="both"/>
            </w:pPr>
            <w:r w:rsidRPr="007F4F9B">
              <w:t>Microsoft Certified: Azure Fundamentals</w:t>
            </w:r>
          </w:p>
          <w:p w14:paraId="52B762D0" w14:textId="77777777" w:rsidR="003F1959" w:rsidRPr="007F4F9B" w:rsidRDefault="003F1959" w:rsidP="003F1959">
            <w:pPr>
              <w:jc w:val="both"/>
            </w:pPr>
            <w:r w:rsidRPr="007F4F9B">
              <w:t>Microsoft Dynamics 365 Fundamentals Exam</w:t>
            </w:r>
          </w:p>
          <w:p w14:paraId="4E6D3C15" w14:textId="5F859DD2" w:rsidR="00402ECC" w:rsidRPr="007F4F9B" w:rsidRDefault="00EC7465" w:rsidP="003F1959">
            <w:pPr>
              <w:jc w:val="both"/>
            </w:pPr>
            <w:r w:rsidRPr="007F4F9B">
              <w:t>Microsoft Dynamics 365 for Finance and Operations</w:t>
            </w:r>
          </w:p>
        </w:tc>
        <w:tc>
          <w:tcPr>
            <w:tcW w:w="2870" w:type="dxa"/>
          </w:tcPr>
          <w:p w14:paraId="1BF63AC2" w14:textId="1866E917" w:rsidR="007765FC" w:rsidRPr="007F4F9B" w:rsidRDefault="003F1959" w:rsidP="00B65B00">
            <w:pPr>
              <w:jc w:val="both"/>
            </w:pPr>
            <w:r w:rsidRPr="007F4F9B">
              <w:t>AZ-900</w:t>
            </w:r>
          </w:p>
          <w:p w14:paraId="190A97D5" w14:textId="1C9D5EBA" w:rsidR="003F1959" w:rsidRPr="007F4F9B" w:rsidRDefault="003F1959" w:rsidP="00B65B00">
            <w:pPr>
              <w:jc w:val="both"/>
            </w:pPr>
            <w:r w:rsidRPr="007F4F9B">
              <w:t>MB-9</w:t>
            </w:r>
            <w:r w:rsidR="00EC7465" w:rsidRPr="007F4F9B">
              <w:t>0</w:t>
            </w:r>
            <w:r w:rsidR="00402ECC" w:rsidRPr="007F4F9B">
              <w:t>1</w:t>
            </w:r>
          </w:p>
          <w:p w14:paraId="4FA6D55C" w14:textId="24046518" w:rsidR="00402ECC" w:rsidRPr="007F4F9B" w:rsidRDefault="00EC7465" w:rsidP="00B65B00">
            <w:pPr>
              <w:jc w:val="both"/>
            </w:pPr>
            <w:r w:rsidRPr="007F4F9B">
              <w:t>MB6-894</w:t>
            </w:r>
          </w:p>
        </w:tc>
      </w:tr>
      <w:tr w:rsidR="007765FC" w:rsidRPr="007F4F9B" w14:paraId="194CC060" w14:textId="77777777" w:rsidTr="00EC7465">
        <w:tc>
          <w:tcPr>
            <w:tcW w:w="7920" w:type="dxa"/>
          </w:tcPr>
          <w:p w14:paraId="06D87FAA" w14:textId="60D3CCC3" w:rsidR="007765FC" w:rsidRPr="007F4F9B" w:rsidRDefault="007765FC" w:rsidP="007765FC">
            <w:pPr>
              <w:jc w:val="both"/>
            </w:pPr>
          </w:p>
        </w:tc>
        <w:tc>
          <w:tcPr>
            <w:tcW w:w="2870" w:type="dxa"/>
          </w:tcPr>
          <w:p w14:paraId="3AA64FB6" w14:textId="77777777" w:rsidR="007765FC" w:rsidRPr="007F4F9B" w:rsidRDefault="007765FC" w:rsidP="00B65B00">
            <w:pPr>
              <w:jc w:val="both"/>
            </w:pPr>
          </w:p>
        </w:tc>
      </w:tr>
    </w:tbl>
    <w:p w14:paraId="18E31253" w14:textId="77777777" w:rsidR="00CB41FF" w:rsidRPr="007F4F9B" w:rsidRDefault="00CB41FF" w:rsidP="00D3015E">
      <w:pPr>
        <w:jc w:val="both"/>
      </w:pPr>
    </w:p>
    <w:sectPr w:rsidR="00CB41FF" w:rsidRPr="007F4F9B" w:rsidSect="00903894">
      <w:pgSz w:w="12240" w:h="15840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35A"/>
    <w:multiLevelType w:val="multilevel"/>
    <w:tmpl w:val="51A8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741D6"/>
    <w:multiLevelType w:val="multilevel"/>
    <w:tmpl w:val="D1C4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F3589"/>
    <w:multiLevelType w:val="multilevel"/>
    <w:tmpl w:val="1384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94CAA"/>
    <w:multiLevelType w:val="hybridMultilevel"/>
    <w:tmpl w:val="91480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54F08"/>
    <w:multiLevelType w:val="multilevel"/>
    <w:tmpl w:val="3B1C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F38B8"/>
    <w:multiLevelType w:val="multilevel"/>
    <w:tmpl w:val="7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74F24"/>
    <w:multiLevelType w:val="multilevel"/>
    <w:tmpl w:val="CF08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4431F"/>
    <w:multiLevelType w:val="multilevel"/>
    <w:tmpl w:val="88B6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878EB"/>
    <w:multiLevelType w:val="multilevel"/>
    <w:tmpl w:val="5F5E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C0AA7"/>
    <w:multiLevelType w:val="hybridMultilevel"/>
    <w:tmpl w:val="C4C2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8034E"/>
    <w:multiLevelType w:val="multilevel"/>
    <w:tmpl w:val="DB96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B04915"/>
    <w:multiLevelType w:val="multilevel"/>
    <w:tmpl w:val="C310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41294C"/>
    <w:multiLevelType w:val="multilevel"/>
    <w:tmpl w:val="F4CA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AD3A24"/>
    <w:multiLevelType w:val="multilevel"/>
    <w:tmpl w:val="6594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6147E1"/>
    <w:multiLevelType w:val="hybridMultilevel"/>
    <w:tmpl w:val="7472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14617"/>
    <w:multiLevelType w:val="hybridMultilevel"/>
    <w:tmpl w:val="2658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167AB"/>
    <w:multiLevelType w:val="multilevel"/>
    <w:tmpl w:val="9DEE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DC4B95"/>
    <w:multiLevelType w:val="multilevel"/>
    <w:tmpl w:val="BBF4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854423"/>
    <w:multiLevelType w:val="hybridMultilevel"/>
    <w:tmpl w:val="4DF05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E110E"/>
    <w:multiLevelType w:val="multilevel"/>
    <w:tmpl w:val="E706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AE7170"/>
    <w:multiLevelType w:val="hybridMultilevel"/>
    <w:tmpl w:val="269C7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876FD"/>
    <w:multiLevelType w:val="multilevel"/>
    <w:tmpl w:val="13A4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5E2CEA"/>
    <w:multiLevelType w:val="multilevel"/>
    <w:tmpl w:val="9586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947945"/>
    <w:multiLevelType w:val="multilevel"/>
    <w:tmpl w:val="5F90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A91985"/>
    <w:multiLevelType w:val="multilevel"/>
    <w:tmpl w:val="5E22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923037"/>
    <w:multiLevelType w:val="hybridMultilevel"/>
    <w:tmpl w:val="B02C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D269F"/>
    <w:multiLevelType w:val="multilevel"/>
    <w:tmpl w:val="C5D2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DB483D"/>
    <w:multiLevelType w:val="multilevel"/>
    <w:tmpl w:val="0ECC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6C383A"/>
    <w:multiLevelType w:val="multilevel"/>
    <w:tmpl w:val="9C68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1F7ED6"/>
    <w:multiLevelType w:val="multilevel"/>
    <w:tmpl w:val="5C40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BA43BE"/>
    <w:multiLevelType w:val="hybridMultilevel"/>
    <w:tmpl w:val="30EE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F6A34"/>
    <w:multiLevelType w:val="hybridMultilevel"/>
    <w:tmpl w:val="247A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D037B"/>
    <w:multiLevelType w:val="hybridMultilevel"/>
    <w:tmpl w:val="4C98E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13"/>
  </w:num>
  <w:num w:numId="5">
    <w:abstractNumId w:val="31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24"/>
  </w:num>
  <w:num w:numId="11">
    <w:abstractNumId w:val="7"/>
  </w:num>
  <w:num w:numId="12">
    <w:abstractNumId w:val="12"/>
  </w:num>
  <w:num w:numId="13">
    <w:abstractNumId w:val="26"/>
  </w:num>
  <w:num w:numId="14">
    <w:abstractNumId w:val="17"/>
  </w:num>
  <w:num w:numId="15">
    <w:abstractNumId w:val="5"/>
  </w:num>
  <w:num w:numId="16">
    <w:abstractNumId w:val="19"/>
  </w:num>
  <w:num w:numId="17">
    <w:abstractNumId w:val="6"/>
  </w:num>
  <w:num w:numId="18">
    <w:abstractNumId w:val="14"/>
  </w:num>
  <w:num w:numId="19">
    <w:abstractNumId w:val="9"/>
  </w:num>
  <w:num w:numId="20">
    <w:abstractNumId w:val="25"/>
  </w:num>
  <w:num w:numId="21">
    <w:abstractNumId w:val="15"/>
  </w:num>
  <w:num w:numId="22">
    <w:abstractNumId w:val="3"/>
  </w:num>
  <w:num w:numId="23">
    <w:abstractNumId w:val="30"/>
  </w:num>
  <w:num w:numId="24">
    <w:abstractNumId w:val="20"/>
  </w:num>
  <w:num w:numId="25">
    <w:abstractNumId w:val="16"/>
  </w:num>
  <w:num w:numId="26">
    <w:abstractNumId w:val="22"/>
  </w:num>
  <w:num w:numId="27">
    <w:abstractNumId w:val="0"/>
  </w:num>
  <w:num w:numId="28">
    <w:abstractNumId w:val="23"/>
  </w:num>
  <w:num w:numId="29">
    <w:abstractNumId w:val="29"/>
  </w:num>
  <w:num w:numId="30">
    <w:abstractNumId w:val="28"/>
  </w:num>
  <w:num w:numId="31">
    <w:abstractNumId w:val="27"/>
  </w:num>
  <w:num w:numId="32">
    <w:abstractNumId w:val="1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94"/>
    <w:rsid w:val="00015068"/>
    <w:rsid w:val="0001636B"/>
    <w:rsid w:val="00025718"/>
    <w:rsid w:val="000A4710"/>
    <w:rsid w:val="000B76A0"/>
    <w:rsid w:val="000D486F"/>
    <w:rsid w:val="0010198B"/>
    <w:rsid w:val="00120230"/>
    <w:rsid w:val="00165291"/>
    <w:rsid w:val="00170CBA"/>
    <w:rsid w:val="001B444B"/>
    <w:rsid w:val="001B53E0"/>
    <w:rsid w:val="001E61C6"/>
    <w:rsid w:val="00246391"/>
    <w:rsid w:val="0029220C"/>
    <w:rsid w:val="003701EC"/>
    <w:rsid w:val="00381397"/>
    <w:rsid w:val="003F1959"/>
    <w:rsid w:val="003F5204"/>
    <w:rsid w:val="00402ECC"/>
    <w:rsid w:val="00426240"/>
    <w:rsid w:val="0043063A"/>
    <w:rsid w:val="0046055C"/>
    <w:rsid w:val="00485001"/>
    <w:rsid w:val="0048694C"/>
    <w:rsid w:val="004915B7"/>
    <w:rsid w:val="00571D8B"/>
    <w:rsid w:val="005D325A"/>
    <w:rsid w:val="005F73C9"/>
    <w:rsid w:val="00613F3F"/>
    <w:rsid w:val="00626F0F"/>
    <w:rsid w:val="0065381C"/>
    <w:rsid w:val="006C166B"/>
    <w:rsid w:val="006C4D18"/>
    <w:rsid w:val="006D6B2D"/>
    <w:rsid w:val="006F4087"/>
    <w:rsid w:val="00714646"/>
    <w:rsid w:val="00722160"/>
    <w:rsid w:val="00743B1E"/>
    <w:rsid w:val="007765FC"/>
    <w:rsid w:val="0078477C"/>
    <w:rsid w:val="007B24E2"/>
    <w:rsid w:val="007B363A"/>
    <w:rsid w:val="007F28E0"/>
    <w:rsid w:val="007F4F9B"/>
    <w:rsid w:val="00834B48"/>
    <w:rsid w:val="008B1E5A"/>
    <w:rsid w:val="008B21ED"/>
    <w:rsid w:val="008B767B"/>
    <w:rsid w:val="008E6A6D"/>
    <w:rsid w:val="00903894"/>
    <w:rsid w:val="00911E54"/>
    <w:rsid w:val="00940E8D"/>
    <w:rsid w:val="009B3580"/>
    <w:rsid w:val="009C38E3"/>
    <w:rsid w:val="00A05535"/>
    <w:rsid w:val="00A52FEA"/>
    <w:rsid w:val="00A95EE9"/>
    <w:rsid w:val="00AA195F"/>
    <w:rsid w:val="00AA5E45"/>
    <w:rsid w:val="00B00DDC"/>
    <w:rsid w:val="00B0366D"/>
    <w:rsid w:val="00B411CE"/>
    <w:rsid w:val="00B6083C"/>
    <w:rsid w:val="00B75CC1"/>
    <w:rsid w:val="00BA6C7E"/>
    <w:rsid w:val="00BB4616"/>
    <w:rsid w:val="00CB41FF"/>
    <w:rsid w:val="00CB657B"/>
    <w:rsid w:val="00CC73D5"/>
    <w:rsid w:val="00CF01A7"/>
    <w:rsid w:val="00D17047"/>
    <w:rsid w:val="00D236F9"/>
    <w:rsid w:val="00D3015E"/>
    <w:rsid w:val="00DF0609"/>
    <w:rsid w:val="00E13DA3"/>
    <w:rsid w:val="00E270C5"/>
    <w:rsid w:val="00E47FE8"/>
    <w:rsid w:val="00E51D95"/>
    <w:rsid w:val="00E54C3B"/>
    <w:rsid w:val="00EC727A"/>
    <w:rsid w:val="00EC7465"/>
    <w:rsid w:val="00ED1657"/>
    <w:rsid w:val="00F45F35"/>
    <w:rsid w:val="00F54C3D"/>
    <w:rsid w:val="00F60BBA"/>
    <w:rsid w:val="00F60BF7"/>
    <w:rsid w:val="00FC1158"/>
    <w:rsid w:val="00FD0B57"/>
    <w:rsid w:val="00FD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9805"/>
  <w15:chartTrackingRefBased/>
  <w15:docId w15:val="{AD8FE5E5-6A1C-AC4B-9D7A-8E130E50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B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8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8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8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8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8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8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8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8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8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8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8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8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8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8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8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8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3894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38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1E5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3015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9220C"/>
    <w:rPr>
      <w:color w:val="96607D" w:themeColor="followedHyperlink"/>
      <w:u w:val="single"/>
    </w:rPr>
  </w:style>
  <w:style w:type="paragraph" w:customStyle="1" w:styleId="break-words">
    <w:name w:val="break-words"/>
    <w:basedOn w:val="Normal"/>
    <w:rsid w:val="002463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14C7A7-D83D-4729-A43C-80EF743C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Mithil S Jakka</dc:creator>
  <cp:keywords/>
  <dc:description/>
  <cp:lastModifiedBy>Micheal D</cp:lastModifiedBy>
  <cp:revision>18</cp:revision>
  <dcterms:created xsi:type="dcterms:W3CDTF">2025-03-23T00:53:00Z</dcterms:created>
  <dcterms:modified xsi:type="dcterms:W3CDTF">2025-07-10T13:10:00Z</dcterms:modified>
</cp:coreProperties>
</file>